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06" w:rsidRDefault="00F95134">
      <w:pPr>
        <w:pStyle w:val="Standard"/>
        <w:jc w:val="center"/>
      </w:pPr>
      <w:r>
        <w:rPr>
          <w:b/>
          <w:sz w:val="36"/>
          <w:szCs w:val="36"/>
        </w:rPr>
        <w:t>Отчет за извършената работа за периода 201</w:t>
      </w:r>
      <w:r w:rsidR="00DA6669"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-201</w:t>
      </w:r>
      <w:r w:rsidR="00DA6669"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 xml:space="preserve"> г. от Манта Модел Клуб</w:t>
      </w:r>
    </w:p>
    <w:p w:rsidR="00484806" w:rsidRDefault="00484806">
      <w:pPr>
        <w:pStyle w:val="Standard"/>
      </w:pPr>
    </w:p>
    <w:p w:rsidR="00484806" w:rsidRDefault="00F95134">
      <w:pPr>
        <w:pStyle w:val="Standard"/>
      </w:pPr>
      <w:r>
        <w:rPr>
          <w:b/>
        </w:rPr>
        <w:t>Положителни страни:</w:t>
      </w:r>
    </w:p>
    <w:p w:rsidR="00484806" w:rsidRPr="00CE0ED8" w:rsidRDefault="00F95134">
      <w:pPr>
        <w:pStyle w:val="ListParagraph"/>
        <w:numPr>
          <w:ilvl w:val="0"/>
          <w:numId w:val="7"/>
        </w:numPr>
      </w:pPr>
      <w:r>
        <w:rPr>
          <w:b/>
        </w:rPr>
        <w:t>Организационни дейности: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Изготвени членски карти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Отпечатани персонални и клубни визитки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 xml:space="preserve"> Организирана зимна сбирка във В.Търново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Организирана лятна сбирка в Търговище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 xml:space="preserve">Създаден </w:t>
      </w:r>
      <w:r>
        <w:rPr>
          <w:lang w:val="en-US"/>
        </w:rPr>
        <w:t>YouTube</w:t>
      </w:r>
      <w:r>
        <w:t xml:space="preserve"> канал на клуба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Излъчен и награден „Манта на годината”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Продадено рекламно каре на сайта на клуба за една година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 xml:space="preserve">Приети </w:t>
      </w:r>
      <w:r w:rsidR="00FE3F31">
        <w:t xml:space="preserve">четирима </w:t>
      </w:r>
      <w:r>
        <w:t>нови члена на клуба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Различни представители на клуба дадоха интервюта за различни електронни и печатни медии, включително и национални.</w:t>
      </w:r>
    </w:p>
    <w:p w:rsidR="00CE0ED8" w:rsidRPr="00FE3F31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Изработе</w:t>
      </w:r>
      <w:r w:rsidR="00AB7C67">
        <w:t>ни и връчени на много моделисти инструменти с логото на клуба.</w:t>
      </w:r>
    </w:p>
    <w:p w:rsidR="00FE3F31" w:rsidRPr="00FE3F31" w:rsidRDefault="00FE3F31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Отправени и частично приети покани към повечето магазини за моделизъм за участие в изложбата</w:t>
      </w:r>
    </w:p>
    <w:p w:rsidR="00FE3F31" w:rsidRPr="00CE0ED8" w:rsidRDefault="00FE3F31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Отправени и приети покани към всички клубове за участие в изложбата.</w:t>
      </w:r>
    </w:p>
    <w:p w:rsidR="00DA6669" w:rsidRPr="00DA6669" w:rsidRDefault="00DA6669" w:rsidP="00DA6669">
      <w:pPr>
        <w:rPr>
          <w:lang w:val="en-US"/>
        </w:rPr>
      </w:pPr>
    </w:p>
    <w:p w:rsidR="00484806" w:rsidRPr="00CE0ED8" w:rsidRDefault="00F95134" w:rsidP="00FE3F31">
      <w:pPr>
        <w:pStyle w:val="ListParagraph"/>
        <w:numPr>
          <w:ilvl w:val="0"/>
          <w:numId w:val="7"/>
        </w:numPr>
      </w:pPr>
      <w:r w:rsidRPr="00FE3F31">
        <w:rPr>
          <w:b/>
        </w:rPr>
        <w:t>Дейности свързани с моделизма:</w:t>
      </w:r>
    </w:p>
    <w:p w:rsidR="00CE0ED8" w:rsidRDefault="00CE0ED8" w:rsidP="00CE0ED8">
      <w:pPr>
        <w:pStyle w:val="ListParagraph"/>
        <w:numPr>
          <w:ilvl w:val="0"/>
          <w:numId w:val="15"/>
        </w:numPr>
      </w:pPr>
      <w:r>
        <w:t xml:space="preserve"> Оказано съдействие на Тихомир Тодоров по програма Успех за работа с деца.</w:t>
      </w:r>
    </w:p>
    <w:p w:rsidR="00CE0ED8" w:rsidRDefault="00CE0ED8" w:rsidP="00CE0ED8">
      <w:pPr>
        <w:pStyle w:val="ListParagraph"/>
        <w:numPr>
          <w:ilvl w:val="0"/>
          <w:numId w:val="15"/>
        </w:numPr>
      </w:pPr>
      <w:r>
        <w:t>Организирана и популяризирана първата изложба под егидата на клуба – Манта Модел Експо 2013.</w:t>
      </w:r>
    </w:p>
    <w:p w:rsidR="00CE0ED8" w:rsidRDefault="00515163" w:rsidP="00CE0ED8">
      <w:pPr>
        <w:pStyle w:val="ListParagraph"/>
        <w:numPr>
          <w:ilvl w:val="0"/>
          <w:numId w:val="15"/>
        </w:numPr>
      </w:pPr>
      <w:r>
        <w:t>Започната и популяризирана втората клубна диорама  „Гражданска авиация”</w:t>
      </w:r>
    </w:p>
    <w:p w:rsidR="00FE3F31" w:rsidRDefault="00FE3F31" w:rsidP="00CE0ED8">
      <w:pPr>
        <w:pStyle w:val="ListParagraph"/>
        <w:numPr>
          <w:ilvl w:val="0"/>
          <w:numId w:val="15"/>
        </w:numPr>
      </w:pPr>
      <w:r>
        <w:t>Организирани непрекъснати демонстрации на техники по време на изложбата</w:t>
      </w:r>
    </w:p>
    <w:p w:rsidR="00FE3F31" w:rsidRDefault="00FE3F31" w:rsidP="00FE3F31">
      <w:pPr>
        <w:pStyle w:val="ListParagraph"/>
        <w:ind w:left="1776"/>
      </w:pPr>
    </w:p>
    <w:p w:rsidR="00484806" w:rsidRDefault="00484806">
      <w:pPr>
        <w:pStyle w:val="Standard"/>
      </w:pPr>
    </w:p>
    <w:p w:rsidR="00484806" w:rsidRDefault="00484806">
      <w:pPr>
        <w:pStyle w:val="Standard"/>
      </w:pPr>
    </w:p>
    <w:p w:rsidR="00484806" w:rsidRDefault="00F95134">
      <w:pPr>
        <w:pStyle w:val="Standard"/>
      </w:pPr>
      <w:r>
        <w:rPr>
          <w:b/>
        </w:rPr>
        <w:t xml:space="preserve"> Отрицателни страни:</w:t>
      </w:r>
    </w:p>
    <w:p w:rsidR="00484806" w:rsidRPr="00FE3F31" w:rsidRDefault="00F95134">
      <w:pPr>
        <w:pStyle w:val="ListParagraph"/>
        <w:numPr>
          <w:ilvl w:val="0"/>
          <w:numId w:val="11"/>
        </w:numPr>
      </w:pPr>
      <w:r>
        <w:rPr>
          <w:b/>
        </w:rPr>
        <w:t>Организационни дейности:</w:t>
      </w:r>
    </w:p>
    <w:p w:rsidR="00FE3F31" w:rsidRDefault="00FE3F31" w:rsidP="00FE3F31">
      <w:pPr>
        <w:pStyle w:val="ListParagraph"/>
        <w:numPr>
          <w:ilvl w:val="0"/>
          <w:numId w:val="16"/>
        </w:numPr>
      </w:pPr>
      <w:r>
        <w:t xml:space="preserve"> Не е постигнат необходимият авторитет на клуба, за да бъде официално канен на мероприятията на сродните организации.</w:t>
      </w:r>
    </w:p>
    <w:p w:rsidR="00FE3F31" w:rsidRDefault="00FE3F31" w:rsidP="00FE3F31">
      <w:pPr>
        <w:pStyle w:val="ListParagraph"/>
        <w:numPr>
          <w:ilvl w:val="0"/>
          <w:numId w:val="16"/>
        </w:numPr>
      </w:pPr>
      <w:r>
        <w:t>Слаба работа по привличане на спонсори.</w:t>
      </w:r>
    </w:p>
    <w:p w:rsidR="00FE3F31" w:rsidRDefault="00FE3F31" w:rsidP="00FE3F31">
      <w:pPr>
        <w:pStyle w:val="ListParagraph"/>
        <w:numPr>
          <w:ilvl w:val="0"/>
          <w:numId w:val="16"/>
        </w:numPr>
      </w:pPr>
      <w:r>
        <w:t>Ниска активност на по-голяма част от членовете на клуба в  на клубните мероприятия.</w:t>
      </w:r>
    </w:p>
    <w:p w:rsidR="00484806" w:rsidRDefault="00484806">
      <w:pPr>
        <w:pStyle w:val="Standard"/>
      </w:pPr>
    </w:p>
    <w:p w:rsidR="00484806" w:rsidRPr="00FE3F31" w:rsidRDefault="00F95134" w:rsidP="00FE3F31">
      <w:pPr>
        <w:pStyle w:val="ListParagraph"/>
        <w:numPr>
          <w:ilvl w:val="0"/>
          <w:numId w:val="11"/>
        </w:numPr>
      </w:pPr>
      <w:r w:rsidRPr="00FE3F31">
        <w:rPr>
          <w:b/>
        </w:rPr>
        <w:t>Дейности свързани с моделизма:</w:t>
      </w:r>
    </w:p>
    <w:p w:rsidR="00FE3F31" w:rsidRDefault="00FE3F31" w:rsidP="00FE3F31">
      <w:pPr>
        <w:pStyle w:val="ListParagraph"/>
        <w:numPr>
          <w:ilvl w:val="0"/>
          <w:numId w:val="17"/>
        </w:numPr>
        <w:ind w:left="1776" w:hanging="360"/>
      </w:pPr>
      <w:r>
        <w:t>Клубът не беше представен на изложбите на Модел Клуб Варна и регионалната изложба в Стара Загора</w:t>
      </w:r>
    </w:p>
    <w:p w:rsidR="00FD585B" w:rsidRDefault="00FD585B" w:rsidP="00FE3F31">
      <w:pPr>
        <w:pStyle w:val="ListParagraph"/>
        <w:numPr>
          <w:ilvl w:val="0"/>
          <w:numId w:val="17"/>
        </w:numPr>
        <w:ind w:left="1776" w:hanging="360"/>
      </w:pPr>
      <w:r>
        <w:t>Не успяхме да завършим  диорама „Гражданска авиация” в предвидения срок.</w:t>
      </w:r>
    </w:p>
    <w:p w:rsidR="00FE3F31" w:rsidRDefault="00FE3F31" w:rsidP="00FE3F31">
      <w:pPr>
        <w:pStyle w:val="ListParagraph"/>
      </w:pPr>
    </w:p>
    <w:p w:rsidR="00484806" w:rsidRDefault="00484806">
      <w:pPr>
        <w:pStyle w:val="Standard"/>
      </w:pPr>
    </w:p>
    <w:sectPr w:rsidR="00484806" w:rsidSect="004848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A6" w:rsidRDefault="006013A6" w:rsidP="00484806">
      <w:pPr>
        <w:spacing w:after="0" w:line="240" w:lineRule="auto"/>
      </w:pPr>
      <w:r>
        <w:separator/>
      </w:r>
    </w:p>
  </w:endnote>
  <w:endnote w:type="continuationSeparator" w:id="0">
    <w:p w:rsidR="006013A6" w:rsidRDefault="006013A6" w:rsidP="0048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A6" w:rsidRDefault="006013A6" w:rsidP="00484806">
      <w:pPr>
        <w:spacing w:after="0" w:line="240" w:lineRule="auto"/>
      </w:pPr>
      <w:r w:rsidRPr="00484806">
        <w:rPr>
          <w:color w:val="000000"/>
        </w:rPr>
        <w:separator/>
      </w:r>
    </w:p>
  </w:footnote>
  <w:footnote w:type="continuationSeparator" w:id="0">
    <w:p w:rsidR="006013A6" w:rsidRDefault="006013A6" w:rsidP="0048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B99"/>
    <w:multiLevelType w:val="multilevel"/>
    <w:tmpl w:val="E31C2A2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F414AAE"/>
    <w:multiLevelType w:val="multilevel"/>
    <w:tmpl w:val="704215F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5283475"/>
    <w:multiLevelType w:val="multilevel"/>
    <w:tmpl w:val="6BF0577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FB45B4E"/>
    <w:multiLevelType w:val="multilevel"/>
    <w:tmpl w:val="16A88730"/>
    <w:styleLink w:val="WWNum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1621DFA"/>
    <w:multiLevelType w:val="multilevel"/>
    <w:tmpl w:val="4B7E705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1DD6F0F"/>
    <w:multiLevelType w:val="hybridMultilevel"/>
    <w:tmpl w:val="B08EB98C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6B01D89"/>
    <w:multiLevelType w:val="hybridMultilevel"/>
    <w:tmpl w:val="803AD926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A543578"/>
    <w:multiLevelType w:val="hybridMultilevel"/>
    <w:tmpl w:val="13B2F52A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8DF2533"/>
    <w:multiLevelType w:val="multilevel"/>
    <w:tmpl w:val="ACF4C22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010174E"/>
    <w:multiLevelType w:val="multilevel"/>
    <w:tmpl w:val="64184A7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0"/>
    <w:lvlOverride w:ilvl="0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3"/>
    <w:lvlOverride w:ilvl="0"/>
  </w:num>
  <w:num w:numId="14">
    <w:abstractNumId w:val="6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84806"/>
    <w:rsid w:val="000E1B5D"/>
    <w:rsid w:val="00484806"/>
    <w:rsid w:val="00515163"/>
    <w:rsid w:val="006013A6"/>
    <w:rsid w:val="00667757"/>
    <w:rsid w:val="00762540"/>
    <w:rsid w:val="00A151E9"/>
    <w:rsid w:val="00AB7C67"/>
    <w:rsid w:val="00BB31FB"/>
    <w:rsid w:val="00CE0ED8"/>
    <w:rsid w:val="00DA6669"/>
    <w:rsid w:val="00E01120"/>
    <w:rsid w:val="00F95134"/>
    <w:rsid w:val="00FD585B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84806"/>
    <w:pPr>
      <w:widowControl/>
    </w:pPr>
  </w:style>
  <w:style w:type="paragraph" w:customStyle="1" w:styleId="Heading">
    <w:name w:val="Heading"/>
    <w:basedOn w:val="Standard"/>
    <w:next w:val="Textbody"/>
    <w:rsid w:val="004848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4806"/>
    <w:pPr>
      <w:spacing w:after="120"/>
    </w:pPr>
  </w:style>
  <w:style w:type="paragraph" w:styleId="List">
    <w:name w:val="List"/>
    <w:basedOn w:val="Textbody"/>
    <w:rsid w:val="00484806"/>
    <w:rPr>
      <w:rFonts w:cs="Mangal"/>
    </w:rPr>
  </w:style>
  <w:style w:type="paragraph" w:styleId="Caption">
    <w:name w:val="caption"/>
    <w:basedOn w:val="Standard"/>
    <w:rsid w:val="0048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84806"/>
    <w:pPr>
      <w:suppressLineNumbers/>
    </w:pPr>
    <w:rPr>
      <w:rFonts w:cs="Mangal"/>
    </w:rPr>
  </w:style>
  <w:style w:type="paragraph" w:styleId="ListParagraph">
    <w:name w:val="List Paragraph"/>
    <w:basedOn w:val="Standard"/>
    <w:rsid w:val="00484806"/>
    <w:pPr>
      <w:ind w:left="720"/>
    </w:pPr>
  </w:style>
  <w:style w:type="character" w:customStyle="1" w:styleId="ListLabel1">
    <w:name w:val="ListLabel 1"/>
    <w:rsid w:val="00484806"/>
    <w:rPr>
      <w:rFonts w:cs="Courier New"/>
    </w:rPr>
  </w:style>
  <w:style w:type="numbering" w:customStyle="1" w:styleId="WWNum1">
    <w:name w:val="WWNum1"/>
    <w:basedOn w:val="NoList"/>
    <w:rsid w:val="00484806"/>
    <w:pPr>
      <w:numPr>
        <w:numId w:val="1"/>
      </w:numPr>
    </w:pPr>
  </w:style>
  <w:style w:type="numbering" w:customStyle="1" w:styleId="WWNum2">
    <w:name w:val="WWNum2"/>
    <w:basedOn w:val="NoList"/>
    <w:rsid w:val="00484806"/>
    <w:pPr>
      <w:numPr>
        <w:numId w:val="2"/>
      </w:numPr>
    </w:pPr>
  </w:style>
  <w:style w:type="numbering" w:customStyle="1" w:styleId="WWNum3">
    <w:name w:val="WWNum3"/>
    <w:basedOn w:val="NoList"/>
    <w:rsid w:val="00484806"/>
    <w:pPr>
      <w:numPr>
        <w:numId w:val="3"/>
      </w:numPr>
    </w:pPr>
  </w:style>
  <w:style w:type="numbering" w:customStyle="1" w:styleId="WWNum4">
    <w:name w:val="WWNum4"/>
    <w:basedOn w:val="NoList"/>
    <w:rsid w:val="00484806"/>
    <w:pPr>
      <w:numPr>
        <w:numId w:val="4"/>
      </w:numPr>
    </w:pPr>
  </w:style>
  <w:style w:type="numbering" w:customStyle="1" w:styleId="WWNum5">
    <w:name w:val="WWNum5"/>
    <w:basedOn w:val="NoList"/>
    <w:rsid w:val="00484806"/>
    <w:pPr>
      <w:numPr>
        <w:numId w:val="5"/>
      </w:numPr>
    </w:pPr>
  </w:style>
  <w:style w:type="numbering" w:customStyle="1" w:styleId="WWNum6">
    <w:name w:val="WWNum6"/>
    <w:basedOn w:val="NoList"/>
    <w:rsid w:val="0048480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Веселин Пенев</cp:lastModifiedBy>
  <cp:revision>7</cp:revision>
  <dcterms:created xsi:type="dcterms:W3CDTF">2013-09-24T07:34:00Z</dcterms:created>
  <dcterms:modified xsi:type="dcterms:W3CDTF">2013-09-25T08:17:00Z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Ауто Гуми - Варна ООД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