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7E" w:rsidRDefault="00AD3D7E" w:rsidP="00AD3D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До: </w:t>
      </w:r>
      <w:r w:rsidR="00A20611">
        <w:rPr>
          <w:rFonts w:ascii="Times New Roman" w:hAnsi="Times New Roman"/>
          <w:b/>
          <w:sz w:val="24"/>
          <w:szCs w:val="24"/>
        </w:rPr>
        <w:t>Спас Кръстев</w:t>
      </w:r>
      <w:r w:rsidR="00A2061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Управител на Хоби Култ ЕООД</w:t>
      </w:r>
    </w:p>
    <w:p w:rsidR="00AD3D7E" w:rsidRDefault="00AD3D7E" w:rsidP="00AD3D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Гр. София</w:t>
      </w:r>
    </w:p>
    <w:p w:rsidR="00AD3D7E" w:rsidRDefault="00AD3D7E" w:rsidP="00AD3D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Относно:  Участие в Манта Модел Експо 2013</w:t>
      </w:r>
    </w:p>
    <w:p w:rsidR="00AD3D7E" w:rsidRDefault="00AD3D7E" w:rsidP="00AD3D7E">
      <w:pPr>
        <w:rPr>
          <w:rFonts w:ascii="Times New Roman" w:hAnsi="Times New Roman"/>
          <w:b/>
          <w:sz w:val="24"/>
          <w:szCs w:val="24"/>
        </w:rPr>
      </w:pPr>
    </w:p>
    <w:p w:rsidR="00AD3D7E" w:rsidRDefault="00AD3D7E" w:rsidP="00AD3D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Уважаеми г-н Кръстев,</w:t>
      </w:r>
    </w:p>
    <w:p w:rsidR="00AD3D7E" w:rsidRDefault="00AD3D7E" w:rsidP="00B9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Манта Модел Клуб  съвместно с Регионална библиотека  П.Р.Славейков – Велико Търново организираме изложба з</w:t>
      </w:r>
      <w:r w:rsidR="00B9619A">
        <w:rPr>
          <w:rFonts w:ascii="Times New Roman" w:hAnsi="Times New Roman"/>
          <w:b/>
          <w:sz w:val="24"/>
          <w:szCs w:val="24"/>
        </w:rPr>
        <w:t>а стендови модели на 21 и 22 септември</w:t>
      </w:r>
      <w:r>
        <w:rPr>
          <w:rFonts w:ascii="Times New Roman" w:hAnsi="Times New Roman"/>
          <w:b/>
          <w:sz w:val="24"/>
          <w:szCs w:val="24"/>
        </w:rPr>
        <w:t xml:space="preserve"> 2013 г.  Изложбата няма да е с конкурсен характер, а има за цел да популяризира  нашето  хоби.</w:t>
      </w:r>
    </w:p>
    <w:p w:rsidR="001665E0" w:rsidRDefault="001665E0" w:rsidP="00B9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Имаме постигнато споразумение с управата на библиотеката за обособяване на търговска площ без да е необходимо някакво</w:t>
      </w:r>
      <w:r w:rsidR="00B9619A">
        <w:rPr>
          <w:rFonts w:ascii="Times New Roman" w:hAnsi="Times New Roman"/>
          <w:b/>
          <w:sz w:val="24"/>
          <w:szCs w:val="24"/>
        </w:rPr>
        <w:t xml:space="preserve"> допълнително</w:t>
      </w:r>
      <w:r>
        <w:rPr>
          <w:rFonts w:ascii="Times New Roman" w:hAnsi="Times New Roman"/>
          <w:b/>
          <w:sz w:val="24"/>
          <w:szCs w:val="24"/>
        </w:rPr>
        <w:t xml:space="preserve"> заплащане на наем или такса</w:t>
      </w:r>
      <w:r w:rsidR="00F4136A">
        <w:rPr>
          <w:rFonts w:ascii="Times New Roman" w:hAnsi="Times New Roman"/>
          <w:b/>
          <w:sz w:val="24"/>
          <w:szCs w:val="24"/>
        </w:rPr>
        <w:t>. Манта Модел Клуб от своя страна също няма условие за спонсорство или някакво заплащане за поставянето на търговска маса. Единственото условие от страна на съорганизаторите е търговеца да обезпечи правото си на търговия според българското законодателство (касов апарат и всичко необходимо при евентуална проверка).</w:t>
      </w:r>
    </w:p>
    <w:p w:rsidR="00F4136A" w:rsidRDefault="00F4136A" w:rsidP="00B9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 тази връзка Ви предлагаме да се възползвате от възможността да представите Вашият магазин чрез поставяне на щанд със стоки с моделистка насоченост във вид и размер в който прецените за подходящи.</w:t>
      </w:r>
    </w:p>
    <w:p w:rsidR="00F4136A" w:rsidRDefault="00F4136A" w:rsidP="00B9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  <w:t>Ако решите в знак на добра воля  може да предоставите материални награди за участниците в изложбата, за което ще имате нашата голяма благодарност.</w:t>
      </w:r>
    </w:p>
    <w:p w:rsidR="00F32E93" w:rsidRPr="00F32E93" w:rsidRDefault="00F32E93" w:rsidP="00B9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>При проявен интерес от Ваша страна можем да Ви предложим място за окачване на банери, плакати в помещението или поставяне на логото (уеб адрес) на Вашия магазин на сертификатите, които ще връчим</w:t>
      </w:r>
      <w:r w:rsidR="00B81067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всеки участник, като и на табелките обозначаващи отделните секции с модели и др. площи за реклама</w:t>
      </w:r>
      <w:r w:rsidR="00B81067">
        <w:rPr>
          <w:rFonts w:ascii="Times New Roman" w:hAnsi="Times New Roman"/>
          <w:b/>
          <w:sz w:val="24"/>
          <w:szCs w:val="24"/>
        </w:rPr>
        <w:t>. Предвиждаме отпечатване на плакати и флаери за популяризиране на изложбата, където също можем да предоставим място за реклама,</w:t>
      </w:r>
      <w:r>
        <w:rPr>
          <w:rFonts w:ascii="Times New Roman" w:hAnsi="Times New Roman"/>
          <w:b/>
          <w:sz w:val="24"/>
          <w:szCs w:val="24"/>
        </w:rPr>
        <w:t xml:space="preserve"> като за целта допълнително уговорим условията.</w:t>
      </w:r>
    </w:p>
    <w:p w:rsidR="00AD3D7E" w:rsidRDefault="00AD3D7E" w:rsidP="00AD3D7E">
      <w:pPr>
        <w:rPr>
          <w:rFonts w:ascii="Times New Roman" w:hAnsi="Times New Roman"/>
          <w:b/>
          <w:i/>
          <w:sz w:val="24"/>
          <w:szCs w:val="24"/>
        </w:rPr>
      </w:pPr>
      <w:r w:rsidRPr="00B9619A">
        <w:rPr>
          <w:rFonts w:ascii="Times New Roman" w:hAnsi="Times New Roman"/>
          <w:b/>
          <w:i/>
          <w:sz w:val="24"/>
          <w:szCs w:val="24"/>
        </w:rPr>
        <w:t xml:space="preserve">От Управителния съвет на МАНТА МОДЕЛ КЛУБ </w:t>
      </w:r>
    </w:p>
    <w:p w:rsidR="00B9619A" w:rsidRDefault="00B9619A" w:rsidP="00AD3D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контакти:</w:t>
      </w:r>
    </w:p>
    <w:p w:rsidR="00B9619A" w:rsidRDefault="00232EDD" w:rsidP="00AD3D7E">
      <w:pPr>
        <w:rPr>
          <w:rFonts w:ascii="Times New Roman" w:hAnsi="Times New Roman"/>
          <w:b/>
          <w:i/>
          <w:sz w:val="24"/>
          <w:szCs w:val="24"/>
          <w:lang w:val="en-US"/>
        </w:rPr>
      </w:pPr>
      <w:hyperlink r:id="rId8" w:history="1">
        <w:r w:rsidR="00B9619A" w:rsidRPr="00F71120">
          <w:rPr>
            <w:rStyle w:val="Hyperlink"/>
            <w:rFonts w:ascii="Times New Roman" w:hAnsi="Times New Roman"/>
            <w:b/>
            <w:i/>
            <w:sz w:val="24"/>
            <w:szCs w:val="24"/>
            <w:lang w:val="en-US"/>
          </w:rPr>
          <w:t>club@mantamodels.eu</w:t>
        </w:r>
      </w:hyperlink>
    </w:p>
    <w:p w:rsidR="00B9619A" w:rsidRDefault="009C1472" w:rsidP="00AD3D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088-999-03-62 – Ивайло Врачански</w:t>
      </w:r>
    </w:p>
    <w:p w:rsidR="00787A74" w:rsidRPr="00732880" w:rsidRDefault="009C1472" w:rsidP="00732880">
      <w:r>
        <w:rPr>
          <w:rFonts w:ascii="Times New Roman" w:hAnsi="Times New Roman"/>
          <w:b/>
          <w:i/>
          <w:sz w:val="24"/>
          <w:szCs w:val="24"/>
        </w:rPr>
        <w:t>089-849-09-89 – Веселин Пенев</w:t>
      </w:r>
    </w:p>
    <w:sectPr w:rsidR="00787A74" w:rsidRPr="00732880" w:rsidSect="00732880">
      <w:headerReference w:type="default" r:id="rId9"/>
      <w:footerReference w:type="default" r:id="rId10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7B" w:rsidRDefault="00F7517B" w:rsidP="00456FC4">
      <w:pPr>
        <w:spacing w:after="0" w:line="240" w:lineRule="auto"/>
      </w:pPr>
      <w:r>
        <w:separator/>
      </w:r>
    </w:p>
  </w:endnote>
  <w:endnote w:type="continuationSeparator" w:id="0">
    <w:p w:rsidR="00F7517B" w:rsidRDefault="00F7517B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56FC4" w:rsidP="00456FC4">
    <w:pPr>
      <w:pStyle w:val="Footer"/>
      <w:jc w:val="right"/>
    </w:pPr>
    <w:r>
      <w:t xml:space="preserve"> Стр.  </w:t>
    </w:r>
    <w:r w:rsidR="00232ED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32EDD">
      <w:rPr>
        <w:b/>
        <w:sz w:val="24"/>
        <w:szCs w:val="24"/>
      </w:rPr>
      <w:fldChar w:fldCharType="separate"/>
    </w:r>
    <w:r w:rsidR="00F7517B">
      <w:rPr>
        <w:b/>
        <w:noProof/>
      </w:rPr>
      <w:t>1</w:t>
    </w:r>
    <w:r w:rsidR="00232EDD">
      <w:rPr>
        <w:b/>
        <w:sz w:val="24"/>
        <w:szCs w:val="24"/>
      </w:rPr>
      <w:fldChar w:fldCharType="end"/>
    </w:r>
    <w:r>
      <w:t xml:space="preserve"> от  </w:t>
    </w:r>
    <w:r w:rsidR="00232ED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32EDD">
      <w:rPr>
        <w:b/>
        <w:sz w:val="24"/>
        <w:szCs w:val="24"/>
      </w:rPr>
      <w:fldChar w:fldCharType="separate"/>
    </w:r>
    <w:r w:rsidR="00F7517B">
      <w:rPr>
        <w:b/>
        <w:noProof/>
      </w:rPr>
      <w:t>1</w:t>
    </w:r>
    <w:r w:rsidR="00232EDD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7B" w:rsidRDefault="00F7517B" w:rsidP="00456FC4">
      <w:pPr>
        <w:spacing w:after="0" w:line="240" w:lineRule="auto"/>
      </w:pPr>
      <w:r>
        <w:separator/>
      </w:r>
    </w:p>
  </w:footnote>
  <w:footnote w:type="continuationSeparator" w:id="0">
    <w:p w:rsidR="00F7517B" w:rsidRDefault="00F7517B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232EDD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/>
        <w:b/>
        <w:color w:val="000000"/>
        <w:sz w:val="40"/>
        <w:szCs w:val="40"/>
        <w:u w:val="single"/>
      </w:rPr>
    </w:pPr>
    <w:r>
      <w:rPr>
        <w:rFonts w:ascii="Times New Roman" w:hAnsi="Times New Roman"/>
        <w:b/>
        <w:noProof/>
        <w:color w:val="000000"/>
        <w:sz w:val="40"/>
        <w:szCs w:val="4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8433" type="#_x0000_t75" alt="Logo MantaModelClub.png" style="position:absolute;left:0;text-align:left;margin-left:1.05pt;margin-top:-13.5pt;width:124.5pt;height:81pt;z-index:-1;visibility:visible">
          <v:imagedata r:id="rId1" o:title="Logo MantaModelClub"/>
          <w10:wrap type="square"/>
        </v:shape>
      </w:pict>
    </w:r>
    <w:r w:rsidR="00456FC4" w:rsidRPr="00456FC4">
      <w:rPr>
        <w:rStyle w:val="txtdark1"/>
        <w:rFonts w:ascii="Times New Roman" w:hAnsi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24938"/>
    <w:multiLevelType w:val="hybridMultilevel"/>
    <w:tmpl w:val="6D56E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560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E0"/>
    <w:rsid w:val="00050A8C"/>
    <w:rsid w:val="001212A0"/>
    <w:rsid w:val="00166270"/>
    <w:rsid w:val="001665E0"/>
    <w:rsid w:val="001C5B23"/>
    <w:rsid w:val="001F7F74"/>
    <w:rsid w:val="0020106D"/>
    <w:rsid w:val="00232EDD"/>
    <w:rsid w:val="00240A9B"/>
    <w:rsid w:val="00240EC1"/>
    <w:rsid w:val="002456EC"/>
    <w:rsid w:val="00281190"/>
    <w:rsid w:val="003016CB"/>
    <w:rsid w:val="003044B8"/>
    <w:rsid w:val="0032280C"/>
    <w:rsid w:val="00356EBC"/>
    <w:rsid w:val="003B771E"/>
    <w:rsid w:val="003F29C2"/>
    <w:rsid w:val="004008C0"/>
    <w:rsid w:val="0044476B"/>
    <w:rsid w:val="00456FC4"/>
    <w:rsid w:val="004730BE"/>
    <w:rsid w:val="00492F4A"/>
    <w:rsid w:val="004B14E9"/>
    <w:rsid w:val="004F7642"/>
    <w:rsid w:val="00502D2B"/>
    <w:rsid w:val="00513AB3"/>
    <w:rsid w:val="0054337B"/>
    <w:rsid w:val="00665BBF"/>
    <w:rsid w:val="00697502"/>
    <w:rsid w:val="006D0145"/>
    <w:rsid w:val="006D1911"/>
    <w:rsid w:val="00713E8D"/>
    <w:rsid w:val="00732880"/>
    <w:rsid w:val="00787A74"/>
    <w:rsid w:val="007A1786"/>
    <w:rsid w:val="007D1DDE"/>
    <w:rsid w:val="007D77A8"/>
    <w:rsid w:val="0081661A"/>
    <w:rsid w:val="008308AC"/>
    <w:rsid w:val="008766DE"/>
    <w:rsid w:val="00933015"/>
    <w:rsid w:val="00937DA6"/>
    <w:rsid w:val="009C1472"/>
    <w:rsid w:val="00A20611"/>
    <w:rsid w:val="00A945C0"/>
    <w:rsid w:val="00AB13D3"/>
    <w:rsid w:val="00AC28D4"/>
    <w:rsid w:val="00AC2CAB"/>
    <w:rsid w:val="00AD3D7E"/>
    <w:rsid w:val="00B24BF9"/>
    <w:rsid w:val="00B30274"/>
    <w:rsid w:val="00B402AD"/>
    <w:rsid w:val="00B4221F"/>
    <w:rsid w:val="00B81067"/>
    <w:rsid w:val="00B9619A"/>
    <w:rsid w:val="00BB41C0"/>
    <w:rsid w:val="00C2378F"/>
    <w:rsid w:val="00C66BC3"/>
    <w:rsid w:val="00C75D2E"/>
    <w:rsid w:val="00CC05E1"/>
    <w:rsid w:val="00CD74F4"/>
    <w:rsid w:val="00D61607"/>
    <w:rsid w:val="00D70EC9"/>
    <w:rsid w:val="00DA68B2"/>
    <w:rsid w:val="00E43DAA"/>
    <w:rsid w:val="00E534C3"/>
    <w:rsid w:val="00F32E93"/>
    <w:rsid w:val="00F4136A"/>
    <w:rsid w:val="00F42EC9"/>
    <w:rsid w:val="00F53306"/>
    <w:rsid w:val="00F7517B"/>
    <w:rsid w:val="00F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mantamode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.%20&#1052;&#1086;&#1076;&#1077;&#1083;&#1080;&#1079;&#1098;&#1084;\4.%20&#1052;&#1072;&#1085;&#1090;&#1072;%20&#1052;&#1086;&#1076;&#1077;&#1083;%20&#1050;&#1083;&#1091;&#1073;\Manta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C1FD-2A1E-4582-9C5C-45D9DF2C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MantaBlanka.dot</Template>
  <TotalTime>33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 Пенев</dc:creator>
  <cp:keywords/>
  <cp:lastModifiedBy>Ivailo Vratchanski</cp:lastModifiedBy>
  <cp:revision>10</cp:revision>
  <cp:lastPrinted>2013-06-03T11:58:00Z</cp:lastPrinted>
  <dcterms:created xsi:type="dcterms:W3CDTF">2013-05-30T07:37:00Z</dcterms:created>
  <dcterms:modified xsi:type="dcterms:W3CDTF">2013-06-03T11:58:00Z</dcterms:modified>
</cp:coreProperties>
</file>