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52" w:rsidRPr="008C5F82" w:rsidRDefault="003F17EF">
      <w:pPr>
        <w:rPr>
          <w:rFonts w:asciiTheme="minorHAnsi" w:hAnsiTheme="minorHAnsi"/>
          <w:b/>
          <w:sz w:val="28"/>
          <w:u w:val="single"/>
        </w:rPr>
      </w:pPr>
      <w:r w:rsidRPr="008C5F82">
        <w:rPr>
          <w:rFonts w:asciiTheme="minorHAnsi" w:hAnsiTheme="minorHAnsi"/>
          <w:b/>
          <w:sz w:val="28"/>
          <w:u w:val="single"/>
        </w:rPr>
        <w:t>Оцветяване на лица</w:t>
      </w:r>
    </w:p>
    <w:p w:rsidR="003F17EF" w:rsidRDefault="003F17EF"/>
    <w:p w:rsidR="007A76BA" w:rsidRDefault="003F17EF" w:rsidP="003F17EF">
      <w:pPr>
        <w:rPr>
          <w:rFonts w:asciiTheme="minorHAnsi" w:hAnsiTheme="minorHAnsi"/>
        </w:rPr>
      </w:pPr>
      <w:r>
        <w:rPr>
          <w:rFonts w:asciiTheme="minorHAnsi" w:hAnsiTheme="minorHAnsi"/>
        </w:rPr>
        <w:t>Оцветяване на лицето на една миниатюрна фигура обикнове</w:t>
      </w:r>
      <w:r w:rsidR="007A76BA">
        <w:rPr>
          <w:rFonts w:asciiTheme="minorHAnsi" w:hAnsiTheme="minorHAnsi"/>
        </w:rPr>
        <w:t>но се оказва сериозно изпитание. В долните редове се постарах да дам основни насоки при усвояване на този процес.</w:t>
      </w:r>
    </w:p>
    <w:p w:rsidR="007A76BA" w:rsidRDefault="007A76BA" w:rsidP="003F17EF">
      <w:pPr>
        <w:rPr>
          <w:rFonts w:asciiTheme="minorHAnsi" w:hAnsiTheme="minorHAnsi"/>
        </w:rPr>
      </w:pPr>
    </w:p>
    <w:p w:rsidR="003F17EF" w:rsidRDefault="00875DED" w:rsidP="003F17E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Както при </w:t>
      </w:r>
      <w:r w:rsidR="00A26FEB">
        <w:rPr>
          <w:rFonts w:asciiTheme="minorHAnsi" w:hAnsiTheme="minorHAnsi"/>
        </w:rPr>
        <w:t>цялостното оцветяване на миниатю</w:t>
      </w:r>
      <w:r>
        <w:rPr>
          <w:rFonts w:asciiTheme="minorHAnsi" w:hAnsiTheme="minorHAnsi"/>
        </w:rPr>
        <w:t xml:space="preserve">ра, целта </w:t>
      </w:r>
      <w:r w:rsidR="007A76BA">
        <w:rPr>
          <w:rFonts w:asciiTheme="minorHAnsi" w:hAnsiTheme="minorHAnsi"/>
        </w:rPr>
        <w:t xml:space="preserve">тук </w:t>
      </w:r>
      <w:r>
        <w:rPr>
          <w:rFonts w:asciiTheme="minorHAnsi" w:hAnsiTheme="minorHAnsi"/>
        </w:rPr>
        <w:t>е да умишлено да се засили к</w:t>
      </w:r>
      <w:r w:rsidR="00A26FEB">
        <w:rPr>
          <w:rFonts w:asciiTheme="minorHAnsi" w:hAnsiTheme="minorHAnsi"/>
        </w:rPr>
        <w:t>онтрастът между из</w:t>
      </w:r>
      <w:r>
        <w:rPr>
          <w:rFonts w:asciiTheme="minorHAnsi" w:hAnsiTheme="minorHAnsi"/>
        </w:rPr>
        <w:t>пъкналите и вдлъбнатите (сенчестите) части</w:t>
      </w:r>
      <w:r w:rsidR="00A26FEB">
        <w:rPr>
          <w:rFonts w:asciiTheme="minorHAnsi" w:hAnsiTheme="minorHAnsi"/>
        </w:rPr>
        <w:t xml:space="preserve"> н</w:t>
      </w:r>
      <w:r>
        <w:rPr>
          <w:rFonts w:asciiTheme="minorHAnsi" w:hAnsiTheme="minorHAnsi"/>
        </w:rPr>
        <w:t>а лицето, за да се постигне повече изразителност и реалис</w:t>
      </w:r>
      <w:r w:rsidR="004E3A00">
        <w:rPr>
          <w:rFonts w:asciiTheme="minorHAnsi" w:hAnsiTheme="minorHAnsi"/>
        </w:rPr>
        <w:t>тичност, кое</w:t>
      </w:r>
      <w:r w:rsidR="00A26FEB">
        <w:rPr>
          <w:rFonts w:asciiTheme="minorHAnsi" w:hAnsiTheme="minorHAnsi"/>
        </w:rPr>
        <w:t xml:space="preserve">то, поради малкия размер на обектите не може да се получи по естествен начин т.е. чрез самото осветлението на околната среда. </w:t>
      </w:r>
    </w:p>
    <w:p w:rsidR="003F17EF" w:rsidRDefault="003F17EF" w:rsidP="003F17EF">
      <w:pPr>
        <w:rPr>
          <w:rFonts w:asciiTheme="minorHAnsi" w:hAnsiTheme="minorHAnsi"/>
        </w:rPr>
      </w:pPr>
    </w:p>
    <w:p w:rsidR="003F17EF" w:rsidRDefault="003F17EF" w:rsidP="003F17EF">
      <w:pPr>
        <w:rPr>
          <w:rFonts w:asciiTheme="minorHAnsi" w:hAnsiTheme="minorHAnsi"/>
        </w:rPr>
      </w:pPr>
      <w:r>
        <w:rPr>
          <w:rFonts w:asciiTheme="minorHAnsi" w:hAnsiTheme="minorHAnsi"/>
        </w:rPr>
        <w:t>В следващите радове ще бъде обяснено....</w:t>
      </w:r>
    </w:p>
    <w:p w:rsidR="003F17EF" w:rsidRPr="00182164" w:rsidRDefault="00182164" w:rsidP="0018216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Палитра от цветове</w:t>
      </w:r>
      <w:r w:rsidRPr="0018216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- </w:t>
      </w:r>
      <w:r w:rsidRPr="003F17EF">
        <w:rPr>
          <w:rFonts w:asciiTheme="minorHAnsi" w:hAnsiTheme="minorHAnsi"/>
        </w:rPr>
        <w:t xml:space="preserve">как да </w:t>
      </w:r>
      <w:r>
        <w:rPr>
          <w:rFonts w:asciiTheme="minorHAnsi" w:hAnsiTheme="minorHAnsi"/>
        </w:rPr>
        <w:t>играем</w:t>
      </w:r>
      <w:r w:rsidRPr="003F17EF">
        <w:rPr>
          <w:rFonts w:asciiTheme="minorHAnsi" w:hAnsiTheme="minorHAnsi"/>
        </w:rPr>
        <w:t xml:space="preserve"> с цветни</w:t>
      </w:r>
      <w:r>
        <w:rPr>
          <w:rFonts w:asciiTheme="minorHAnsi" w:hAnsiTheme="minorHAnsi"/>
        </w:rPr>
        <w:t>те нюанси на нашите миниатюри,</w:t>
      </w:r>
      <w:r w:rsidRPr="003F17E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за да </w:t>
      </w:r>
      <w:r w:rsidR="007A76BA">
        <w:rPr>
          <w:rFonts w:asciiTheme="minorHAnsi" w:hAnsiTheme="minorHAnsi"/>
        </w:rPr>
        <w:t>съответства на избраната околна среда, в която ще се намира</w:t>
      </w:r>
      <w:r w:rsidR="00552959">
        <w:rPr>
          <w:rFonts w:asciiTheme="minorHAnsi" w:hAnsiTheme="minorHAnsi"/>
        </w:rPr>
        <w:t xml:space="preserve"> (на открито или в сянка, годишния сезон и т.н.)</w:t>
      </w:r>
    </w:p>
    <w:p w:rsidR="003F17EF" w:rsidRDefault="00182164" w:rsidP="003F17EF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Светлини и сенки</w:t>
      </w:r>
      <w:r w:rsidR="008C5F82">
        <w:rPr>
          <w:rFonts w:asciiTheme="minorHAnsi" w:hAnsiTheme="minorHAnsi"/>
        </w:rPr>
        <w:t xml:space="preserve"> – как да разположим сенките и осветените части за повече реалистичност и контраст</w:t>
      </w:r>
    </w:p>
    <w:p w:rsidR="003F17EF" w:rsidRPr="003F17EF" w:rsidRDefault="003F17EF" w:rsidP="003F17EF">
      <w:pPr>
        <w:rPr>
          <w:rFonts w:asciiTheme="minorHAnsi" w:hAnsiTheme="minorHAnsi"/>
        </w:rPr>
      </w:pPr>
    </w:p>
    <w:p w:rsidR="003F17EF" w:rsidRDefault="003F17EF" w:rsidP="003F17EF">
      <w:pPr>
        <w:rPr>
          <w:rFonts w:asciiTheme="minorHAnsi" w:hAnsiTheme="minorHAnsi"/>
        </w:rPr>
      </w:pPr>
      <w:r w:rsidRPr="003F17EF">
        <w:rPr>
          <w:rFonts w:asciiTheme="minorHAnsi" w:hAnsiTheme="minorHAnsi"/>
        </w:rPr>
        <w:t xml:space="preserve">В този урок се </w:t>
      </w:r>
      <w:r w:rsidR="007A76BA">
        <w:rPr>
          <w:rFonts w:asciiTheme="minorHAnsi" w:hAnsiTheme="minorHAnsi"/>
        </w:rPr>
        <w:t xml:space="preserve">засяга </w:t>
      </w:r>
      <w:r w:rsidR="001E28CD">
        <w:rPr>
          <w:rFonts w:asciiTheme="minorHAnsi" w:hAnsiTheme="minorHAnsi"/>
        </w:rPr>
        <w:t xml:space="preserve">темата </w:t>
      </w:r>
      <w:r>
        <w:rPr>
          <w:rFonts w:asciiTheme="minorHAnsi" w:hAnsiTheme="minorHAnsi"/>
        </w:rPr>
        <w:t xml:space="preserve">за </w:t>
      </w:r>
      <w:r w:rsidRPr="003F17EF">
        <w:rPr>
          <w:rFonts w:asciiTheme="minorHAnsi" w:hAnsiTheme="minorHAnsi"/>
        </w:rPr>
        <w:t xml:space="preserve">местоположението на светлини и сенки, средни тонове и тонове, </w:t>
      </w:r>
      <w:r w:rsidR="007A0264">
        <w:rPr>
          <w:rFonts w:asciiTheme="minorHAnsi" w:hAnsiTheme="minorHAnsi"/>
        </w:rPr>
        <w:t>за засилване на</w:t>
      </w:r>
      <w:r w:rsidRPr="003F17EF">
        <w:rPr>
          <w:rFonts w:asciiTheme="minorHAnsi" w:hAnsiTheme="minorHAnsi"/>
        </w:rPr>
        <w:t xml:space="preserve"> обеми. В допълнение, </w:t>
      </w:r>
      <w:r w:rsidR="007A0264">
        <w:rPr>
          <w:rFonts w:asciiTheme="minorHAnsi" w:hAnsiTheme="minorHAnsi"/>
        </w:rPr>
        <w:t>ще намерите примери за</w:t>
      </w:r>
      <w:r w:rsidRPr="003F17EF">
        <w:rPr>
          <w:rFonts w:asciiTheme="minorHAnsi" w:hAnsiTheme="minorHAnsi"/>
        </w:rPr>
        <w:t xml:space="preserve"> цветни палитри и тонове за различни обстановка, специал</w:t>
      </w:r>
      <w:r w:rsidR="007A0264">
        <w:rPr>
          <w:rFonts w:asciiTheme="minorHAnsi" w:hAnsiTheme="minorHAnsi"/>
        </w:rPr>
        <w:t>но насочени към че</w:t>
      </w:r>
      <w:r w:rsidR="007A76BA">
        <w:rPr>
          <w:rFonts w:asciiTheme="minorHAnsi" w:hAnsiTheme="minorHAnsi"/>
        </w:rPr>
        <w:t>тирите годишни сезона, в които ж</w:t>
      </w:r>
      <w:r w:rsidR="007A0264">
        <w:rPr>
          <w:rFonts w:asciiTheme="minorHAnsi" w:hAnsiTheme="minorHAnsi"/>
        </w:rPr>
        <w:t>елаете да се намира вашата миниатюра.</w:t>
      </w:r>
    </w:p>
    <w:p w:rsidR="007A0264" w:rsidRDefault="007A0264" w:rsidP="003F17EF">
      <w:pPr>
        <w:rPr>
          <w:rFonts w:asciiTheme="minorHAnsi" w:hAnsiTheme="minorHAnsi"/>
        </w:rPr>
      </w:pPr>
    </w:p>
    <w:p w:rsidR="00D13F18" w:rsidRDefault="00D13F18" w:rsidP="00C34DE4">
      <w:pPr>
        <w:rPr>
          <w:rFonts w:asciiTheme="minorHAnsi" w:hAnsiTheme="minorHAnsi"/>
          <w:b/>
        </w:rPr>
      </w:pPr>
    </w:p>
    <w:p w:rsidR="00C34DE4" w:rsidRPr="008C5F82" w:rsidRDefault="00C34DE4" w:rsidP="00C34DE4">
      <w:pPr>
        <w:rPr>
          <w:rFonts w:asciiTheme="minorHAnsi" w:hAnsiTheme="minorHAnsi"/>
          <w:b/>
          <w:sz w:val="24"/>
        </w:rPr>
      </w:pPr>
      <w:r w:rsidRPr="008C5F82">
        <w:rPr>
          <w:rFonts w:asciiTheme="minorHAnsi" w:hAnsiTheme="minorHAnsi"/>
          <w:b/>
          <w:sz w:val="24"/>
        </w:rPr>
        <w:t>Палитрата – избор и примери</w:t>
      </w:r>
    </w:p>
    <w:p w:rsidR="00D13F18" w:rsidRDefault="00D13F18" w:rsidP="00C34DE4">
      <w:pPr>
        <w:rPr>
          <w:rFonts w:asciiTheme="minorHAnsi" w:hAnsiTheme="minorHAnsi"/>
        </w:rPr>
      </w:pPr>
    </w:p>
    <w:p w:rsidR="00C34DE4" w:rsidRDefault="00C34DE4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>Преди да започнем с</w:t>
      </w:r>
      <w:r w:rsidRPr="00C34DE4">
        <w:rPr>
          <w:rFonts w:asciiTheme="minorHAnsi" w:hAnsiTheme="minorHAnsi"/>
        </w:rPr>
        <w:t xml:space="preserve"> боядисване </w:t>
      </w:r>
      <w:r>
        <w:rPr>
          <w:rFonts w:asciiTheme="minorHAnsi" w:hAnsiTheme="minorHAnsi"/>
        </w:rPr>
        <w:t xml:space="preserve">на </w:t>
      </w:r>
      <w:r w:rsidRPr="00C34DE4">
        <w:rPr>
          <w:rFonts w:asciiTheme="minorHAnsi" w:hAnsiTheme="minorHAnsi"/>
        </w:rPr>
        <w:t xml:space="preserve">лицето </w:t>
      </w:r>
      <w:r>
        <w:rPr>
          <w:rFonts w:asciiTheme="minorHAnsi" w:hAnsiTheme="minorHAnsi"/>
        </w:rPr>
        <w:t xml:space="preserve">е добре да </w:t>
      </w:r>
      <w:r w:rsidRPr="00C34DE4">
        <w:rPr>
          <w:rFonts w:asciiTheme="minorHAnsi" w:hAnsiTheme="minorHAnsi"/>
        </w:rPr>
        <w:t xml:space="preserve">се </w:t>
      </w:r>
      <w:r>
        <w:rPr>
          <w:rFonts w:asciiTheme="minorHAnsi" w:hAnsiTheme="minorHAnsi"/>
        </w:rPr>
        <w:t xml:space="preserve">замислим за </w:t>
      </w:r>
      <w:r w:rsidRPr="00275228">
        <w:rPr>
          <w:rFonts w:asciiTheme="minorHAnsi" w:hAnsiTheme="minorHAnsi"/>
          <w:b/>
        </w:rPr>
        <w:t>палитра</w:t>
      </w:r>
      <w:r w:rsidR="00275228" w:rsidRPr="00275228">
        <w:rPr>
          <w:rFonts w:asciiTheme="minorHAnsi" w:hAnsiTheme="minorHAnsi"/>
          <w:b/>
        </w:rPr>
        <w:t>та</w:t>
      </w:r>
      <w:r w:rsidR="00275228">
        <w:rPr>
          <w:rFonts w:asciiTheme="minorHAnsi" w:hAnsiTheme="minorHAnsi"/>
        </w:rPr>
        <w:t xml:space="preserve"> - група</w:t>
      </w:r>
      <w:r>
        <w:rPr>
          <w:rFonts w:asciiTheme="minorHAnsi" w:hAnsiTheme="minorHAnsi"/>
        </w:rPr>
        <w:t xml:space="preserve"> от цветове, които ще използваме</w:t>
      </w:r>
      <w:r w:rsidR="00275228">
        <w:rPr>
          <w:rFonts w:asciiTheme="minorHAnsi" w:hAnsiTheme="minorHAnsi"/>
        </w:rPr>
        <w:t xml:space="preserve"> за нашето лице</w:t>
      </w:r>
      <w:r>
        <w:rPr>
          <w:rFonts w:asciiTheme="minorHAnsi" w:hAnsiTheme="minorHAnsi"/>
        </w:rPr>
        <w:t>.</w:t>
      </w:r>
    </w:p>
    <w:p w:rsidR="0062118C" w:rsidRDefault="0062118C" w:rsidP="00C34DE4">
      <w:pPr>
        <w:rPr>
          <w:rFonts w:asciiTheme="minorHAnsi" w:hAnsiTheme="minorHAnsi"/>
        </w:rPr>
      </w:pPr>
    </w:p>
    <w:p w:rsidR="0062118C" w:rsidRDefault="0062118C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>Изборът включва 2 основни неща (ще бъдат описани подробно по-долу):</w:t>
      </w:r>
    </w:p>
    <w:p w:rsidR="0062118C" w:rsidRPr="00023BF3" w:rsidRDefault="0062118C" w:rsidP="0062118C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023BF3">
        <w:rPr>
          <w:rFonts w:asciiTheme="minorHAnsi" w:hAnsiTheme="minorHAnsi"/>
          <w:b/>
          <w:i/>
        </w:rPr>
        <w:t>Брой цветове</w:t>
      </w:r>
    </w:p>
    <w:p w:rsidR="0062118C" w:rsidRPr="0062118C" w:rsidRDefault="0062118C" w:rsidP="0062118C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023BF3">
        <w:rPr>
          <w:rFonts w:asciiTheme="minorHAnsi" w:hAnsiTheme="minorHAnsi"/>
          <w:b/>
          <w:i/>
        </w:rPr>
        <w:t>Вид на палитрата (цветовете) според обстановката</w:t>
      </w:r>
      <w:r>
        <w:rPr>
          <w:rFonts w:asciiTheme="minorHAnsi" w:hAnsiTheme="minorHAnsi"/>
        </w:rPr>
        <w:t xml:space="preserve">, в която ще бъде поставена миниатурата </w:t>
      </w:r>
    </w:p>
    <w:p w:rsidR="00C34DE4" w:rsidRDefault="00C34DE4" w:rsidP="00C34DE4">
      <w:pPr>
        <w:rPr>
          <w:rFonts w:asciiTheme="minorHAnsi" w:hAnsiTheme="minorHAnsi"/>
        </w:rPr>
      </w:pPr>
    </w:p>
    <w:p w:rsidR="0062118C" w:rsidRDefault="0062118C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>Наи-често използваният брой цветове, нека кажем дори минималният брой, е 5. А именно:</w:t>
      </w:r>
    </w:p>
    <w:p w:rsidR="0062118C" w:rsidRDefault="00B8074A" w:rsidP="0062118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Цвят за </w:t>
      </w:r>
      <w:r w:rsidRPr="00B8074A">
        <w:rPr>
          <w:rFonts w:asciiTheme="minorHAnsi" w:hAnsiTheme="minorHAnsi"/>
          <w:b/>
        </w:rPr>
        <w:t>н</w:t>
      </w:r>
      <w:r w:rsidR="0062118C" w:rsidRPr="00B8074A">
        <w:rPr>
          <w:rFonts w:asciiTheme="minorHAnsi" w:hAnsiTheme="minorHAnsi"/>
          <w:b/>
        </w:rPr>
        <w:t>ай-светла част</w:t>
      </w:r>
    </w:p>
    <w:p w:rsidR="0062118C" w:rsidRDefault="00B8074A" w:rsidP="0062118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Цвят за </w:t>
      </w:r>
      <w:r w:rsidRPr="00B8074A">
        <w:rPr>
          <w:rFonts w:asciiTheme="minorHAnsi" w:hAnsiTheme="minorHAnsi"/>
          <w:b/>
        </w:rPr>
        <w:t>с</w:t>
      </w:r>
      <w:r w:rsidR="0062118C" w:rsidRPr="00B8074A">
        <w:rPr>
          <w:rFonts w:asciiTheme="minorHAnsi" w:hAnsiTheme="minorHAnsi"/>
          <w:b/>
        </w:rPr>
        <w:t>редно светла част</w:t>
      </w:r>
    </w:p>
    <w:p w:rsidR="0062118C" w:rsidRDefault="00552959" w:rsidP="0062118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>О</w:t>
      </w:r>
      <w:r w:rsidR="0062118C" w:rsidRPr="00B8074A">
        <w:rPr>
          <w:rFonts w:asciiTheme="minorHAnsi" w:hAnsiTheme="minorHAnsi"/>
          <w:b/>
        </w:rPr>
        <w:t>сновен цвят</w:t>
      </w:r>
    </w:p>
    <w:p w:rsidR="0062118C" w:rsidRDefault="00B8074A" w:rsidP="0062118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Цвят за </w:t>
      </w:r>
      <w:r w:rsidRPr="00B8074A">
        <w:rPr>
          <w:rFonts w:asciiTheme="minorHAnsi" w:hAnsiTheme="minorHAnsi"/>
          <w:b/>
        </w:rPr>
        <w:t>с</w:t>
      </w:r>
      <w:r w:rsidR="0062118C" w:rsidRPr="00B8074A">
        <w:rPr>
          <w:rFonts w:asciiTheme="minorHAnsi" w:hAnsiTheme="minorHAnsi"/>
          <w:b/>
        </w:rPr>
        <w:t>редна сянка</w:t>
      </w:r>
    </w:p>
    <w:p w:rsidR="0062118C" w:rsidRPr="0062118C" w:rsidRDefault="00B8074A" w:rsidP="0062118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Цвят за </w:t>
      </w:r>
      <w:r w:rsidRPr="00B8074A">
        <w:rPr>
          <w:rFonts w:asciiTheme="minorHAnsi" w:hAnsiTheme="minorHAnsi"/>
          <w:b/>
        </w:rPr>
        <w:t>д</w:t>
      </w:r>
      <w:r w:rsidR="0062118C" w:rsidRPr="00B8074A">
        <w:rPr>
          <w:rFonts w:asciiTheme="minorHAnsi" w:hAnsiTheme="minorHAnsi"/>
          <w:b/>
        </w:rPr>
        <w:t>ълбока сянка</w:t>
      </w:r>
    </w:p>
    <w:p w:rsidR="0062118C" w:rsidRDefault="0062118C" w:rsidP="00C34DE4">
      <w:pPr>
        <w:rPr>
          <w:rFonts w:asciiTheme="minorHAnsi" w:hAnsiTheme="minorHAnsi"/>
        </w:rPr>
      </w:pPr>
    </w:p>
    <w:p w:rsidR="0062118C" w:rsidRDefault="00B8074A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Ето и обяснението: Всяко лице има свой </w:t>
      </w:r>
      <w:r w:rsidRPr="00182164">
        <w:rPr>
          <w:rFonts w:asciiTheme="minorHAnsi" w:hAnsiTheme="minorHAnsi"/>
          <w:b/>
        </w:rPr>
        <w:t>основен цвят</w:t>
      </w:r>
      <w:r w:rsidR="004A72E6">
        <w:rPr>
          <w:rFonts w:asciiTheme="minorHAnsi" w:hAnsiTheme="minorHAnsi"/>
        </w:rPr>
        <w:t xml:space="preserve">. Той зависи от етноса и външни фактори. „Бял” човек има светла кожа с розово-оранжев отеник. Но в условия на студена среда (зима), този цвят би придобил по блед отенък. </w:t>
      </w:r>
      <w:r w:rsidR="000F45E2">
        <w:rPr>
          <w:rFonts w:asciiTheme="minorHAnsi" w:hAnsiTheme="minorHAnsi"/>
        </w:rPr>
        <w:t>Или ако искаме да изобра</w:t>
      </w:r>
      <w:r w:rsidR="002042F4">
        <w:rPr>
          <w:rFonts w:asciiTheme="minorHAnsi" w:hAnsiTheme="minorHAnsi"/>
        </w:rPr>
        <w:t>зим човек загорял от слъ</w:t>
      </w:r>
      <w:r w:rsidR="000F45E2">
        <w:rPr>
          <w:rFonts w:asciiTheme="minorHAnsi" w:hAnsiTheme="minorHAnsi"/>
        </w:rPr>
        <w:t xml:space="preserve">нце, бихме използвали по-кафяво/бронзов отенък. </w:t>
      </w:r>
      <w:r w:rsidR="004A72E6">
        <w:rPr>
          <w:rFonts w:asciiTheme="minorHAnsi" w:hAnsiTheme="minorHAnsi"/>
        </w:rPr>
        <w:t>Основния</w:t>
      </w:r>
      <w:r w:rsidR="002042F4">
        <w:rPr>
          <w:rFonts w:asciiTheme="minorHAnsi" w:hAnsiTheme="minorHAnsi"/>
        </w:rPr>
        <w:t>т</w:t>
      </w:r>
      <w:r w:rsidR="004A72E6">
        <w:rPr>
          <w:rFonts w:asciiTheme="minorHAnsi" w:hAnsiTheme="minorHAnsi"/>
        </w:rPr>
        <w:t xml:space="preserve"> цвят за негр</w:t>
      </w:r>
      <w:r w:rsidR="002042F4">
        <w:rPr>
          <w:rFonts w:asciiTheme="minorHAnsi" w:hAnsiTheme="minorHAnsi"/>
        </w:rPr>
        <w:t>оидно-австралоидна раса (т</w:t>
      </w:r>
      <w:r w:rsidR="004A72E6">
        <w:rPr>
          <w:rFonts w:asciiTheme="minorHAnsi" w:hAnsiTheme="minorHAnsi"/>
        </w:rPr>
        <w:t>ака май се казваще по научному) ми бил силно кафяв цвят. Ако рисуваме орк</w:t>
      </w:r>
      <w:r w:rsidR="00182164">
        <w:rPr>
          <w:rFonts w:asciiTheme="minorHAnsi" w:hAnsiTheme="minorHAnsi"/>
        </w:rPr>
        <w:t xml:space="preserve"> или Мастър Йода например</w:t>
      </w:r>
      <w:r w:rsidR="004A72E6">
        <w:rPr>
          <w:rFonts w:asciiTheme="minorHAnsi" w:hAnsiTheme="minorHAnsi"/>
        </w:rPr>
        <w:t>, бихме могли да се спрем на основен цвят със преобладаващ зелен отенък</w:t>
      </w:r>
      <w:r w:rsidR="004A72E6" w:rsidRPr="004A72E6">
        <w:rPr>
          <w:rFonts w:asciiTheme="minorHAnsi" w:hAnsiTheme="minorHAnsi"/>
        </w:rPr>
        <w:t xml:space="preserve"> </w:t>
      </w:r>
      <w:r w:rsidR="004A72E6">
        <w:rPr>
          <w:rFonts w:asciiTheme="minorHAnsi" w:hAnsiTheme="minorHAnsi"/>
        </w:rPr>
        <w:t>и т.н</w:t>
      </w:r>
    </w:p>
    <w:p w:rsidR="00B8074A" w:rsidRDefault="00B8074A" w:rsidP="00C34DE4">
      <w:pPr>
        <w:rPr>
          <w:rFonts w:asciiTheme="minorHAnsi" w:hAnsiTheme="minorHAnsi"/>
        </w:rPr>
      </w:pPr>
    </w:p>
    <w:p w:rsidR="00B8074A" w:rsidRDefault="004A72E6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Т.е. </w:t>
      </w:r>
      <w:r w:rsidRPr="00A66EE5">
        <w:rPr>
          <w:rFonts w:asciiTheme="minorHAnsi" w:hAnsiTheme="minorHAnsi"/>
          <w:b/>
          <w:i/>
        </w:rPr>
        <w:t>изборът на основен цвят ще зависи от расата на фигурата и условията, в които се намира</w:t>
      </w:r>
      <w:r w:rsidR="000F45E2">
        <w:rPr>
          <w:rFonts w:asciiTheme="minorHAnsi" w:hAnsiTheme="minorHAnsi"/>
        </w:rPr>
        <w:t>.</w:t>
      </w:r>
    </w:p>
    <w:p w:rsidR="004A72E6" w:rsidRDefault="004A72E6" w:rsidP="00C34DE4">
      <w:pPr>
        <w:rPr>
          <w:rFonts w:asciiTheme="minorHAnsi" w:hAnsiTheme="minorHAnsi"/>
        </w:rPr>
      </w:pPr>
    </w:p>
    <w:p w:rsidR="003A3E4C" w:rsidRDefault="00875DED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Останалите цветове в палитрата (за сенки и осветени части) се базират на вече избрания основен цват чрез добавяне на </w:t>
      </w:r>
      <w:r w:rsidR="00FC7BF4">
        <w:rPr>
          <w:rFonts w:asciiTheme="minorHAnsi" w:hAnsiTheme="minorHAnsi"/>
        </w:rPr>
        <w:t xml:space="preserve">по-голямо или по-малко количество </w:t>
      </w:r>
      <w:r>
        <w:rPr>
          <w:rFonts w:asciiTheme="minorHAnsi" w:hAnsiTheme="minorHAnsi"/>
        </w:rPr>
        <w:t>по-тъмен/по-светъл цвят (в общи случай черно/кафяво и бяло). Тези цветове ще бъдат използвани за</w:t>
      </w:r>
      <w:r w:rsidR="002042F4">
        <w:rPr>
          <w:rFonts w:asciiTheme="minorHAnsi" w:hAnsiTheme="minorHAnsi"/>
        </w:rPr>
        <w:t xml:space="preserve"> оц</w:t>
      </w:r>
      <w:r>
        <w:rPr>
          <w:rFonts w:asciiTheme="minorHAnsi" w:hAnsiTheme="minorHAnsi"/>
        </w:rPr>
        <w:t>ветяване на сенчестите</w:t>
      </w:r>
      <w:r w:rsidR="00FC7BF4">
        <w:rPr>
          <w:rFonts w:asciiTheme="minorHAnsi" w:hAnsiTheme="minorHAnsi"/>
        </w:rPr>
        <w:t xml:space="preserve"> и вдлъбнатите</w:t>
      </w:r>
      <w:r>
        <w:rPr>
          <w:rFonts w:asciiTheme="minorHAnsi" w:hAnsiTheme="minorHAnsi"/>
        </w:rPr>
        <w:t>, съответно изпъкналите и осветени части на лицето</w:t>
      </w:r>
      <w:r w:rsidR="00BD19AC">
        <w:rPr>
          <w:rFonts w:asciiTheme="minorHAnsi" w:hAnsiTheme="minorHAnsi"/>
        </w:rPr>
        <w:t xml:space="preserve">, за да </w:t>
      </w:r>
      <w:r>
        <w:rPr>
          <w:rFonts w:asciiTheme="minorHAnsi" w:hAnsiTheme="minorHAnsi"/>
        </w:rPr>
        <w:t>се придаде повече обем и реалистичност на фигурата.</w:t>
      </w:r>
    </w:p>
    <w:p w:rsidR="00FC7BF4" w:rsidRDefault="00FC7BF4" w:rsidP="00C34DE4">
      <w:pPr>
        <w:rPr>
          <w:rFonts w:asciiTheme="minorHAnsi" w:hAnsiTheme="minorHAnsi"/>
        </w:rPr>
      </w:pPr>
    </w:p>
    <w:p w:rsidR="00B412D3" w:rsidRDefault="002042F4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>Както казахме, най-лесната и проста за изполване е 5-цветната палитра с 1 основен и 4 допълнителни цв</w:t>
      </w:r>
      <w:r w:rsidR="00B412D3">
        <w:rPr>
          <w:rFonts w:asciiTheme="minorHAnsi" w:hAnsiTheme="minorHAnsi"/>
        </w:rPr>
        <w:t>ята. Някой майстори в занаята из</w:t>
      </w:r>
      <w:r>
        <w:rPr>
          <w:rFonts w:asciiTheme="minorHAnsi" w:hAnsiTheme="minorHAnsi"/>
        </w:rPr>
        <w:t xml:space="preserve">ползват 7-цветна палитра с по 3 допълнителни </w:t>
      </w:r>
      <w:r w:rsidR="0030300A">
        <w:rPr>
          <w:rFonts w:asciiTheme="minorHAnsi" w:hAnsiTheme="minorHAnsi"/>
        </w:rPr>
        <w:t>тона</w:t>
      </w:r>
      <w:r w:rsidR="00B412D3">
        <w:rPr>
          <w:rFonts w:asciiTheme="minorHAnsi" w:hAnsiTheme="minorHAnsi"/>
        </w:rPr>
        <w:t xml:space="preserve"> и дори 9-цветна, с общо 8 допълнителни</w:t>
      </w:r>
      <w:r>
        <w:rPr>
          <w:rFonts w:asciiTheme="minorHAnsi" w:hAnsiTheme="minorHAnsi"/>
        </w:rPr>
        <w:t>, но т</w:t>
      </w:r>
      <w:r w:rsidR="00B412D3">
        <w:rPr>
          <w:rFonts w:asciiTheme="minorHAnsi" w:hAnsiTheme="minorHAnsi"/>
        </w:rPr>
        <w:t>е са препъръчителни при фи</w:t>
      </w:r>
      <w:r>
        <w:rPr>
          <w:rFonts w:asciiTheme="minorHAnsi" w:hAnsiTheme="minorHAnsi"/>
        </w:rPr>
        <w:t>гури с по-големи размери – 1:24 (75 мм), 1:16</w:t>
      </w:r>
      <w:r w:rsidR="00B412D3">
        <w:rPr>
          <w:rFonts w:asciiTheme="minorHAnsi" w:hAnsiTheme="minorHAnsi"/>
        </w:rPr>
        <w:t xml:space="preserve"> (120мм) и бюстове (1:9, 1:10).</w:t>
      </w:r>
    </w:p>
    <w:p w:rsidR="00B412D3" w:rsidRDefault="00B412D3" w:rsidP="00C34DE4">
      <w:pPr>
        <w:rPr>
          <w:rFonts w:asciiTheme="minorHAnsi" w:hAnsiTheme="minorHAnsi"/>
        </w:rPr>
      </w:pPr>
    </w:p>
    <w:p w:rsidR="00875DED" w:rsidRDefault="002042F4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 мащаб 1:35, </w:t>
      </w:r>
      <w:r w:rsidR="00B412D3">
        <w:rPr>
          <w:rFonts w:asciiTheme="minorHAnsi" w:hAnsiTheme="minorHAnsi"/>
        </w:rPr>
        <w:t xml:space="preserve">палитра от </w:t>
      </w:r>
      <w:r>
        <w:rPr>
          <w:rFonts w:asciiTheme="minorHAnsi" w:hAnsiTheme="minorHAnsi"/>
        </w:rPr>
        <w:t>5</w:t>
      </w:r>
      <w:r w:rsidR="00B412D3">
        <w:rPr>
          <w:rFonts w:asciiTheme="minorHAnsi" w:hAnsiTheme="minorHAnsi"/>
        </w:rPr>
        <w:t xml:space="preserve"> цвята (като описаната по-горе)</w:t>
      </w:r>
      <w:r>
        <w:rPr>
          <w:rFonts w:asciiTheme="minorHAnsi" w:hAnsiTheme="minorHAnsi"/>
        </w:rPr>
        <w:t xml:space="preserve"> е напълно достатъчна. </w:t>
      </w:r>
    </w:p>
    <w:p w:rsidR="002042F4" w:rsidRDefault="002042F4" w:rsidP="00C34DE4">
      <w:pPr>
        <w:rPr>
          <w:rFonts w:asciiTheme="minorHAnsi" w:hAnsiTheme="minorHAnsi"/>
        </w:rPr>
      </w:pPr>
    </w:p>
    <w:p w:rsidR="00875DED" w:rsidRDefault="00187B9F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След </w:t>
      </w:r>
      <w:r w:rsidR="002042F4">
        <w:rPr>
          <w:rFonts w:asciiTheme="minorHAnsi" w:hAnsiTheme="minorHAnsi"/>
        </w:rPr>
        <w:t xml:space="preserve">като разбрахме предназначението </w:t>
      </w:r>
      <w:r>
        <w:rPr>
          <w:rFonts w:asciiTheme="minorHAnsi" w:hAnsiTheme="minorHAnsi"/>
        </w:rPr>
        <w:t xml:space="preserve">на ведовете цветове в палитрата, нека </w:t>
      </w:r>
      <w:r w:rsidR="002042F4">
        <w:rPr>
          <w:rFonts w:asciiTheme="minorHAnsi" w:hAnsiTheme="minorHAnsi"/>
        </w:rPr>
        <w:t xml:space="preserve">разгледаме няколко вида палитри, </w:t>
      </w:r>
      <w:r w:rsidR="002042F4" w:rsidRPr="00CC7BF7">
        <w:rPr>
          <w:rFonts w:asciiTheme="minorHAnsi" w:hAnsiTheme="minorHAnsi"/>
          <w:b/>
        </w:rPr>
        <w:t xml:space="preserve">различието между които е именно в </w:t>
      </w:r>
      <w:r w:rsidR="003B476C">
        <w:rPr>
          <w:rFonts w:asciiTheme="minorHAnsi" w:hAnsiTheme="minorHAnsi"/>
          <w:b/>
        </w:rPr>
        <w:t xml:space="preserve">създаването на </w:t>
      </w:r>
      <w:r w:rsidR="002042F4" w:rsidRPr="00CC7BF7">
        <w:rPr>
          <w:rFonts w:asciiTheme="minorHAnsi" w:hAnsiTheme="minorHAnsi"/>
          <w:b/>
        </w:rPr>
        <w:t>допълнителните цветове</w:t>
      </w:r>
      <w:r w:rsidR="00686566">
        <w:rPr>
          <w:rFonts w:asciiTheme="minorHAnsi" w:hAnsiTheme="minorHAnsi"/>
        </w:rPr>
        <w:t xml:space="preserve"> </w:t>
      </w:r>
      <w:r w:rsidR="00CC7BF7">
        <w:rPr>
          <w:rFonts w:asciiTheme="minorHAnsi" w:hAnsiTheme="minorHAnsi"/>
        </w:rPr>
        <w:t xml:space="preserve">(полутонове) </w:t>
      </w:r>
      <w:r w:rsidR="00686566">
        <w:rPr>
          <w:rFonts w:asciiTheme="minorHAnsi" w:hAnsiTheme="minorHAnsi"/>
        </w:rPr>
        <w:t xml:space="preserve">или по-точно в „затъмняващия” и „изсветляващия” цвят, който се добавя </w:t>
      </w:r>
      <w:r w:rsidR="003B476C">
        <w:rPr>
          <w:rFonts w:asciiTheme="minorHAnsi" w:hAnsiTheme="minorHAnsi"/>
        </w:rPr>
        <w:t xml:space="preserve">(смесва) </w:t>
      </w:r>
      <w:r w:rsidR="00686566">
        <w:rPr>
          <w:rFonts w:asciiTheme="minorHAnsi" w:hAnsiTheme="minorHAnsi"/>
        </w:rPr>
        <w:t>към основния за получаване им</w:t>
      </w:r>
      <w:r w:rsidR="002042F4">
        <w:rPr>
          <w:rFonts w:asciiTheme="minorHAnsi" w:hAnsiTheme="minorHAnsi"/>
        </w:rPr>
        <w:t xml:space="preserve">. </w:t>
      </w:r>
    </w:p>
    <w:p w:rsidR="003A3E4C" w:rsidRDefault="003A3E4C" w:rsidP="00C34DE4">
      <w:pPr>
        <w:rPr>
          <w:rFonts w:asciiTheme="minorHAnsi" w:hAnsiTheme="minorHAnsi"/>
        </w:rPr>
      </w:pPr>
    </w:p>
    <w:p w:rsidR="003B476C" w:rsidRDefault="00275228" w:rsidP="00C34D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На снимката по-долу са показани </w:t>
      </w:r>
      <w:r w:rsidR="00C34DE4" w:rsidRPr="00C34DE4">
        <w:rPr>
          <w:rFonts w:asciiTheme="minorHAnsi" w:hAnsiTheme="minorHAnsi"/>
        </w:rPr>
        <w:t>някои</w:t>
      </w:r>
      <w:r w:rsidR="0030300A">
        <w:rPr>
          <w:rFonts w:asciiTheme="minorHAnsi" w:hAnsiTheme="minorHAnsi"/>
        </w:rPr>
        <w:t xml:space="preserve"> примерни палитри, които могат </w:t>
      </w:r>
      <w:r>
        <w:rPr>
          <w:rFonts w:asciiTheme="minorHAnsi" w:hAnsiTheme="minorHAnsi"/>
        </w:rPr>
        <w:t>д</w:t>
      </w:r>
      <w:r w:rsidR="0030300A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 се използват според „обстановката” около фигурата:</w:t>
      </w:r>
    </w:p>
    <w:p w:rsidR="003B476C" w:rsidRDefault="003B476C" w:rsidP="00C34DE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-38100</wp:posOffset>
            </wp:positionV>
            <wp:extent cx="3303905" cy="3057525"/>
            <wp:effectExtent l="114300" t="114300" r="163195" b="123825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5228" w:rsidRDefault="00275228" w:rsidP="0027522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275228">
        <w:rPr>
          <w:rFonts w:asciiTheme="minorHAnsi" w:hAnsiTheme="minorHAnsi"/>
        </w:rPr>
        <w:t>стандартна</w:t>
      </w:r>
      <w:r w:rsidR="00C34DE4" w:rsidRPr="0027522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="0030300A">
        <w:rPr>
          <w:rFonts w:asciiTheme="minorHAnsi" w:hAnsiTheme="minorHAnsi"/>
        </w:rPr>
        <w:t>основна</w:t>
      </w:r>
      <w:r>
        <w:rPr>
          <w:rFonts w:asciiTheme="minorHAnsi" w:hAnsiTheme="minorHAnsi"/>
        </w:rPr>
        <w:t xml:space="preserve">) </w:t>
      </w:r>
      <w:r w:rsidR="00C34DE4" w:rsidRPr="00275228">
        <w:rPr>
          <w:rFonts w:asciiTheme="minorHAnsi" w:hAnsiTheme="minorHAnsi"/>
        </w:rPr>
        <w:t xml:space="preserve">палитра от </w:t>
      </w:r>
      <w:r w:rsidRPr="00275228">
        <w:rPr>
          <w:rFonts w:asciiTheme="minorHAnsi" w:hAnsiTheme="minorHAnsi"/>
        </w:rPr>
        <w:t xml:space="preserve">неутрално </w:t>
      </w:r>
      <w:r w:rsidR="00C34DE4" w:rsidRPr="00275228">
        <w:rPr>
          <w:rFonts w:asciiTheme="minorHAnsi" w:hAnsiTheme="minorHAnsi"/>
        </w:rPr>
        <w:t>кафяво</w:t>
      </w:r>
    </w:p>
    <w:p w:rsidR="00275228" w:rsidRDefault="00275228" w:rsidP="0027522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топла и студена палитра</w:t>
      </w:r>
    </w:p>
    <w:p w:rsidR="007A0264" w:rsidRDefault="00275228" w:rsidP="0027522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и две смесени</w:t>
      </w:r>
    </w:p>
    <w:p w:rsidR="00686566" w:rsidRDefault="00686566" w:rsidP="0062118C">
      <w:pPr>
        <w:jc w:val="center"/>
        <w:rPr>
          <w:rFonts w:asciiTheme="minorHAnsi" w:hAnsiTheme="minorHAnsi"/>
        </w:rPr>
      </w:pPr>
    </w:p>
    <w:p w:rsidR="00686566" w:rsidRDefault="00686566" w:rsidP="0062118C">
      <w:pPr>
        <w:jc w:val="center"/>
        <w:rPr>
          <w:rFonts w:asciiTheme="minorHAnsi" w:hAnsiTheme="minorHAnsi"/>
        </w:rPr>
      </w:pPr>
    </w:p>
    <w:p w:rsidR="003B476C" w:rsidRDefault="003B476C" w:rsidP="00CC7BF7">
      <w:pPr>
        <w:rPr>
          <w:rFonts w:asciiTheme="minorHAnsi" w:hAnsiTheme="minorHAnsi"/>
          <w:u w:val="single"/>
        </w:rPr>
      </w:pPr>
    </w:p>
    <w:p w:rsidR="003B476C" w:rsidRDefault="003B476C" w:rsidP="00CC7BF7">
      <w:pPr>
        <w:rPr>
          <w:rFonts w:asciiTheme="minorHAnsi" w:hAnsiTheme="minorHAnsi"/>
          <w:u w:val="single"/>
        </w:rPr>
      </w:pPr>
    </w:p>
    <w:p w:rsidR="003B476C" w:rsidRDefault="003B476C" w:rsidP="00CC7BF7">
      <w:pPr>
        <w:rPr>
          <w:rFonts w:asciiTheme="minorHAnsi" w:hAnsiTheme="minorHAnsi"/>
          <w:u w:val="single"/>
        </w:rPr>
      </w:pPr>
    </w:p>
    <w:p w:rsidR="003B476C" w:rsidRDefault="003B476C" w:rsidP="00CC7BF7">
      <w:pPr>
        <w:rPr>
          <w:rFonts w:asciiTheme="minorHAnsi" w:hAnsiTheme="minorHAnsi"/>
          <w:u w:val="single"/>
        </w:rPr>
      </w:pPr>
    </w:p>
    <w:p w:rsidR="00714E9D" w:rsidRDefault="00714E9D" w:rsidP="00CC7BF7">
      <w:pPr>
        <w:rPr>
          <w:rFonts w:asciiTheme="minorHAnsi" w:hAnsiTheme="minorHAnsi"/>
          <w:u w:val="single"/>
        </w:rPr>
      </w:pPr>
    </w:p>
    <w:p w:rsidR="00CC7BF7" w:rsidRPr="00461E85" w:rsidRDefault="00CC7BF7" w:rsidP="00CC7BF7">
      <w:pPr>
        <w:rPr>
          <w:rFonts w:asciiTheme="minorHAnsi" w:hAnsiTheme="minorHAnsi"/>
          <w:u w:val="single"/>
        </w:rPr>
      </w:pPr>
      <w:r w:rsidRPr="00461E85">
        <w:rPr>
          <w:rFonts w:asciiTheme="minorHAnsi" w:hAnsiTheme="minorHAnsi"/>
          <w:u w:val="single"/>
        </w:rPr>
        <w:t>Основна (</w:t>
      </w:r>
      <w:r w:rsidR="00AC6619">
        <w:rPr>
          <w:rFonts w:asciiTheme="minorHAnsi" w:hAnsiTheme="minorHAnsi"/>
          <w:u w:val="single"/>
        </w:rPr>
        <w:t>Стандртна</w:t>
      </w:r>
      <w:r w:rsidRPr="00461E85">
        <w:rPr>
          <w:rFonts w:asciiTheme="minorHAnsi" w:hAnsiTheme="minorHAnsi"/>
          <w:u w:val="single"/>
        </w:rPr>
        <w:t>) палитра</w:t>
      </w:r>
    </w:p>
    <w:p w:rsidR="00CC7BF7" w:rsidRDefault="00CC7BF7" w:rsidP="00CC7BF7">
      <w:pPr>
        <w:rPr>
          <w:rFonts w:asciiTheme="minorHAnsi" w:hAnsiTheme="minorHAnsi"/>
        </w:rPr>
      </w:pPr>
      <w:r>
        <w:rPr>
          <w:rFonts w:asciiTheme="minorHAnsi" w:hAnsiTheme="minorHAnsi"/>
        </w:rPr>
        <w:t>Съдържа</w:t>
      </w:r>
      <w:r w:rsidRPr="00CC7BF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цветове</w:t>
      </w:r>
      <w:r w:rsidRPr="00CC7BF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типични за</w:t>
      </w:r>
      <w:r w:rsidRPr="00CC7BF7">
        <w:rPr>
          <w:rFonts w:asciiTheme="minorHAnsi" w:hAnsiTheme="minorHAnsi"/>
        </w:rPr>
        <w:t xml:space="preserve"> плът, които имат неутрален тон</w:t>
      </w:r>
      <w:r>
        <w:rPr>
          <w:rFonts w:asciiTheme="minorHAnsi" w:hAnsiTheme="minorHAnsi"/>
        </w:rPr>
        <w:t>, без да са свързани с определена обстановка, годишен сезон и т.н.</w:t>
      </w:r>
      <w:r w:rsidR="00461E85">
        <w:rPr>
          <w:rFonts w:asciiTheme="minorHAnsi" w:hAnsiTheme="minorHAnsi"/>
        </w:rPr>
        <w:t xml:space="preserve"> Допълнителните цветове се получават чрез прибавяне на дози кафяво</w:t>
      </w:r>
      <w:r w:rsidR="00AC6619">
        <w:rPr>
          <w:rFonts w:asciiTheme="minorHAnsi" w:hAnsiTheme="minorHAnsi"/>
        </w:rPr>
        <w:t>/черно</w:t>
      </w:r>
      <w:r w:rsidR="00461E85">
        <w:rPr>
          <w:rFonts w:asciiTheme="minorHAnsi" w:hAnsiTheme="minorHAnsi"/>
        </w:rPr>
        <w:t xml:space="preserve"> (за тъмните полутонове) и бяло (за светлите).</w:t>
      </w:r>
    </w:p>
    <w:p w:rsidR="00CC7BF7" w:rsidRDefault="00CC7BF7" w:rsidP="00CC7BF7">
      <w:pPr>
        <w:rPr>
          <w:rFonts w:asciiTheme="minorHAnsi" w:hAnsiTheme="minorHAnsi"/>
        </w:rPr>
      </w:pPr>
    </w:p>
    <w:p w:rsidR="00EA4741" w:rsidRPr="00CC7BF7" w:rsidRDefault="00EA4741" w:rsidP="00CC7BF7">
      <w:pPr>
        <w:rPr>
          <w:rFonts w:asciiTheme="minorHAnsi" w:hAnsiTheme="minorHAnsi"/>
        </w:rPr>
      </w:pPr>
    </w:p>
    <w:p w:rsidR="00CC7BF7" w:rsidRPr="00461E85" w:rsidRDefault="00461E85" w:rsidP="00CC7BF7">
      <w:pPr>
        <w:rPr>
          <w:rFonts w:asciiTheme="minorHAnsi" w:hAnsiTheme="minorHAnsi"/>
          <w:u w:val="single"/>
        </w:rPr>
      </w:pPr>
      <w:r w:rsidRPr="00461E85">
        <w:rPr>
          <w:rFonts w:asciiTheme="minorHAnsi" w:hAnsiTheme="minorHAnsi"/>
          <w:u w:val="single"/>
        </w:rPr>
        <w:t>Топла палитра</w:t>
      </w:r>
    </w:p>
    <w:p w:rsidR="00CC7BF7" w:rsidRPr="00CC7BF7" w:rsidRDefault="00461E85" w:rsidP="00CC7BF7">
      <w:pPr>
        <w:rPr>
          <w:rFonts w:asciiTheme="minorHAnsi" w:hAnsiTheme="minorHAnsi"/>
        </w:rPr>
      </w:pPr>
      <w:r>
        <w:rPr>
          <w:rFonts w:asciiTheme="minorHAnsi" w:hAnsiTheme="minorHAnsi"/>
        </w:rPr>
        <w:t>Тази палитра е идеална</w:t>
      </w:r>
      <w:r w:rsidR="00CC7BF7" w:rsidRPr="00CC7BF7">
        <w:rPr>
          <w:rFonts w:asciiTheme="minorHAnsi" w:hAnsiTheme="minorHAnsi"/>
        </w:rPr>
        <w:t xml:space="preserve"> за използване </w:t>
      </w:r>
      <w:r>
        <w:rPr>
          <w:rFonts w:asciiTheme="minorHAnsi" w:hAnsiTheme="minorHAnsi"/>
        </w:rPr>
        <w:t>при създаване на</w:t>
      </w:r>
      <w:r w:rsidR="00CC7BF7" w:rsidRPr="00CC7BF7">
        <w:rPr>
          <w:rFonts w:asciiTheme="minorHAnsi" w:hAnsiTheme="minorHAnsi"/>
        </w:rPr>
        <w:t xml:space="preserve"> лятна атмосфера, тъй като топлинната усещане за цветовете му напомня за летния период. </w:t>
      </w:r>
      <w:r>
        <w:rPr>
          <w:rFonts w:asciiTheme="minorHAnsi" w:hAnsiTheme="minorHAnsi"/>
        </w:rPr>
        <w:t>Използвани са охра и оранжеви</w:t>
      </w:r>
      <w:r w:rsidR="00CC7BF7" w:rsidRPr="00CC7BF7">
        <w:rPr>
          <w:rFonts w:asciiTheme="minorHAnsi" w:hAnsiTheme="minorHAnsi"/>
        </w:rPr>
        <w:t xml:space="preserve"> цветове за </w:t>
      </w:r>
      <w:r>
        <w:rPr>
          <w:rFonts w:asciiTheme="minorHAnsi" w:hAnsiTheme="minorHAnsi"/>
        </w:rPr>
        <w:t xml:space="preserve">светлите допълнителни тонове и червеникави </w:t>
      </w:r>
      <w:r w:rsidR="00CC7BF7" w:rsidRPr="00CC7BF7">
        <w:rPr>
          <w:rFonts w:asciiTheme="minorHAnsi" w:hAnsiTheme="minorHAnsi"/>
        </w:rPr>
        <w:t xml:space="preserve">и кафяви тонове за зоната на сянката. </w:t>
      </w:r>
      <w:r>
        <w:rPr>
          <w:rFonts w:asciiTheme="minorHAnsi" w:hAnsiTheme="minorHAnsi"/>
        </w:rPr>
        <w:t>Като цяло, лицето придобива по-</w:t>
      </w:r>
      <w:r w:rsidR="00CC7BF7" w:rsidRPr="00CC7BF7">
        <w:rPr>
          <w:rFonts w:asciiTheme="minorHAnsi" w:hAnsiTheme="minorHAnsi"/>
        </w:rPr>
        <w:t>жълтеникав цвят, който симулира пряка слънчева осветеност.</w:t>
      </w:r>
    </w:p>
    <w:p w:rsidR="00461E85" w:rsidRDefault="00461E85" w:rsidP="00CC7BF7">
      <w:pPr>
        <w:rPr>
          <w:rFonts w:asciiTheme="minorHAnsi" w:hAnsiTheme="minorHAnsi"/>
        </w:rPr>
      </w:pPr>
    </w:p>
    <w:p w:rsidR="00EA4741" w:rsidRDefault="00EA4741" w:rsidP="00CC7BF7">
      <w:pPr>
        <w:rPr>
          <w:rFonts w:asciiTheme="minorHAnsi" w:hAnsiTheme="minorHAnsi"/>
        </w:rPr>
      </w:pPr>
    </w:p>
    <w:p w:rsidR="00CC7BF7" w:rsidRPr="00CC7BF7" w:rsidRDefault="00CC7BF7" w:rsidP="00CC7BF7">
      <w:pPr>
        <w:rPr>
          <w:rFonts w:asciiTheme="minorHAnsi" w:hAnsiTheme="minorHAnsi"/>
        </w:rPr>
      </w:pPr>
      <w:r w:rsidRPr="00CC7BF7">
        <w:rPr>
          <w:rFonts w:asciiTheme="minorHAnsi" w:hAnsiTheme="minorHAnsi"/>
        </w:rPr>
        <w:t xml:space="preserve">В противоположната страна имаме </w:t>
      </w:r>
      <w:r w:rsidR="00461E85" w:rsidRPr="00461E85">
        <w:rPr>
          <w:rFonts w:asciiTheme="minorHAnsi" w:hAnsiTheme="minorHAnsi"/>
          <w:u w:val="single"/>
        </w:rPr>
        <w:t xml:space="preserve">Студенна </w:t>
      </w:r>
      <w:r w:rsidRPr="00461E85">
        <w:rPr>
          <w:rFonts w:asciiTheme="minorHAnsi" w:hAnsiTheme="minorHAnsi"/>
          <w:u w:val="single"/>
        </w:rPr>
        <w:t>палитр</w:t>
      </w:r>
      <w:r w:rsidR="00461E85" w:rsidRPr="00461E85">
        <w:rPr>
          <w:rFonts w:asciiTheme="minorHAnsi" w:hAnsiTheme="minorHAnsi"/>
          <w:u w:val="single"/>
        </w:rPr>
        <w:t>а</w:t>
      </w:r>
    </w:p>
    <w:p w:rsidR="00275228" w:rsidRDefault="00CC7BF7" w:rsidP="00CC7BF7">
      <w:pPr>
        <w:rPr>
          <w:rFonts w:asciiTheme="minorHAnsi" w:hAnsiTheme="minorHAnsi"/>
        </w:rPr>
      </w:pPr>
      <w:r w:rsidRPr="00CC7BF7">
        <w:rPr>
          <w:rFonts w:asciiTheme="minorHAnsi" w:hAnsiTheme="minorHAnsi"/>
        </w:rPr>
        <w:t xml:space="preserve">Тази палитра </w:t>
      </w:r>
      <w:r w:rsidR="0030300A">
        <w:rPr>
          <w:rFonts w:asciiTheme="minorHAnsi" w:hAnsiTheme="minorHAnsi"/>
        </w:rPr>
        <w:t>може да</w:t>
      </w:r>
      <w:r w:rsidRPr="00CC7BF7">
        <w:rPr>
          <w:rFonts w:asciiTheme="minorHAnsi" w:hAnsiTheme="minorHAnsi"/>
        </w:rPr>
        <w:t xml:space="preserve"> бъде </w:t>
      </w:r>
      <w:r w:rsidR="00461E85">
        <w:rPr>
          <w:rFonts w:asciiTheme="minorHAnsi" w:hAnsiTheme="minorHAnsi"/>
        </w:rPr>
        <w:t>използвана</w:t>
      </w:r>
      <w:r w:rsidRPr="00CC7BF7">
        <w:rPr>
          <w:rFonts w:asciiTheme="minorHAnsi" w:hAnsiTheme="minorHAnsi"/>
        </w:rPr>
        <w:t xml:space="preserve"> за </w:t>
      </w:r>
      <w:r w:rsidR="00461E85" w:rsidRPr="00CC7BF7">
        <w:rPr>
          <w:rFonts w:asciiTheme="minorHAnsi" w:hAnsiTheme="minorHAnsi"/>
        </w:rPr>
        <w:t xml:space="preserve">типична </w:t>
      </w:r>
      <w:r w:rsidRPr="00CC7BF7">
        <w:rPr>
          <w:rFonts w:asciiTheme="minorHAnsi" w:hAnsiTheme="minorHAnsi"/>
        </w:rPr>
        <w:t xml:space="preserve">зимна </w:t>
      </w:r>
      <w:r w:rsidR="00461E85">
        <w:rPr>
          <w:rFonts w:asciiTheme="minorHAnsi" w:hAnsiTheme="minorHAnsi"/>
        </w:rPr>
        <w:t xml:space="preserve">сцена. За създаване на допълнителните цветове са използвани студени </w:t>
      </w:r>
      <w:r w:rsidR="008F7FA7">
        <w:rPr>
          <w:rFonts w:asciiTheme="minorHAnsi" w:hAnsiTheme="minorHAnsi"/>
        </w:rPr>
        <w:t>такива - синьо или виолетово и</w:t>
      </w:r>
      <w:r w:rsidR="00461E85">
        <w:rPr>
          <w:rFonts w:asciiTheme="minorHAnsi" w:hAnsiTheme="minorHAnsi"/>
        </w:rPr>
        <w:t xml:space="preserve"> бяло. Осветлените части ще са със сивкав</w:t>
      </w:r>
      <w:r w:rsidR="008F7FA7">
        <w:rPr>
          <w:rFonts w:asciiTheme="minorHAnsi" w:hAnsiTheme="minorHAnsi"/>
        </w:rPr>
        <w:t>/синкав</w:t>
      </w:r>
      <w:r w:rsidR="00461E85">
        <w:rPr>
          <w:rFonts w:asciiTheme="minorHAnsi" w:hAnsiTheme="minorHAnsi"/>
        </w:rPr>
        <w:t xml:space="preserve"> цвят, който носи усещане за липса на пряка и наличие на повече отразена светлинина</w:t>
      </w:r>
      <w:r w:rsidRPr="00CC7BF7">
        <w:rPr>
          <w:rFonts w:asciiTheme="minorHAnsi" w:hAnsiTheme="minorHAnsi"/>
        </w:rPr>
        <w:t>.</w:t>
      </w:r>
    </w:p>
    <w:p w:rsidR="0003421A" w:rsidRDefault="0003421A" w:rsidP="00CC7BF7">
      <w:pPr>
        <w:rPr>
          <w:rFonts w:asciiTheme="minorHAnsi" w:hAnsiTheme="minorHAnsi"/>
        </w:rPr>
      </w:pPr>
    </w:p>
    <w:p w:rsidR="0003421A" w:rsidRPr="0003421A" w:rsidRDefault="0003421A" w:rsidP="0003421A">
      <w:pPr>
        <w:rPr>
          <w:rFonts w:asciiTheme="minorHAnsi" w:hAnsiTheme="minorHAnsi"/>
        </w:rPr>
      </w:pPr>
      <w:r w:rsidRPr="001978D6">
        <w:rPr>
          <w:rFonts w:asciiTheme="minorHAnsi" w:hAnsiTheme="minorHAnsi"/>
          <w:u w:val="single"/>
        </w:rPr>
        <w:t>Смесените палитри</w:t>
      </w:r>
      <w:r>
        <w:rPr>
          <w:rFonts w:asciiTheme="minorHAnsi" w:hAnsiTheme="minorHAnsi"/>
        </w:rPr>
        <w:t xml:space="preserve"> са </w:t>
      </w:r>
      <w:r w:rsidR="001978D6">
        <w:rPr>
          <w:rFonts w:asciiTheme="minorHAnsi" w:hAnsiTheme="minorHAnsi"/>
        </w:rPr>
        <w:t>комбинация</w:t>
      </w:r>
      <w:r>
        <w:rPr>
          <w:rFonts w:asciiTheme="minorHAnsi" w:hAnsiTheme="minorHAnsi"/>
        </w:rPr>
        <w:t xml:space="preserve"> между студена и топла палитра</w:t>
      </w:r>
      <w:r w:rsidRPr="0003421A">
        <w:rPr>
          <w:rFonts w:asciiTheme="minorHAnsi" w:hAnsiTheme="minorHAnsi"/>
        </w:rPr>
        <w:t xml:space="preserve">. </w:t>
      </w:r>
    </w:p>
    <w:p w:rsidR="0003421A" w:rsidRDefault="0003421A" w:rsidP="0003421A">
      <w:pPr>
        <w:rPr>
          <w:rFonts w:asciiTheme="minorHAnsi" w:hAnsiTheme="minorHAnsi"/>
        </w:rPr>
      </w:pPr>
      <w:r w:rsidRPr="0003421A">
        <w:rPr>
          <w:rFonts w:asciiTheme="minorHAnsi" w:hAnsiTheme="minorHAnsi"/>
        </w:rPr>
        <w:t> </w:t>
      </w:r>
    </w:p>
    <w:p w:rsidR="008F7FA7" w:rsidRDefault="008F7FA7" w:rsidP="0003421A">
      <w:pPr>
        <w:rPr>
          <w:rFonts w:asciiTheme="minorHAnsi" w:hAnsiTheme="minorHAnsi"/>
        </w:rPr>
      </w:pPr>
    </w:p>
    <w:p w:rsidR="001978D6" w:rsidRDefault="001978D6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Пример за използване на различни палитри на една и съща фигура:</w:t>
      </w:r>
    </w:p>
    <w:p w:rsidR="001978D6" w:rsidRDefault="001978D6" w:rsidP="0003421A">
      <w:pPr>
        <w:rPr>
          <w:rFonts w:asciiTheme="minorHAnsi" w:hAnsiTheme="minorHAnsi"/>
        </w:rPr>
      </w:pPr>
    </w:p>
    <w:p w:rsidR="001978D6" w:rsidRDefault="0026143E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Топла палитра</w:t>
      </w:r>
      <w:r w:rsidR="001978D6">
        <w:rPr>
          <w:rFonts w:asciiTheme="minorHAnsi" w:hAnsiTheme="minorHAnsi"/>
        </w:rPr>
        <w:tab/>
      </w:r>
      <w:r w:rsidR="001978D6">
        <w:rPr>
          <w:rFonts w:asciiTheme="minorHAnsi" w:hAnsiTheme="minorHAnsi"/>
        </w:rPr>
        <w:tab/>
      </w:r>
      <w:r w:rsidR="001978D6">
        <w:rPr>
          <w:rFonts w:asciiTheme="minorHAnsi" w:hAnsiTheme="minorHAnsi"/>
        </w:rPr>
        <w:tab/>
      </w:r>
      <w:r w:rsidR="001978D6">
        <w:rPr>
          <w:rFonts w:asciiTheme="minorHAnsi" w:hAnsiTheme="minorHAnsi"/>
        </w:rPr>
        <w:tab/>
      </w:r>
      <w:r w:rsidR="001978D6">
        <w:rPr>
          <w:rFonts w:asciiTheme="minorHAnsi" w:hAnsiTheme="minorHAnsi"/>
        </w:rPr>
        <w:tab/>
      </w:r>
      <w:r w:rsidR="001978D6">
        <w:rPr>
          <w:rFonts w:asciiTheme="minorHAnsi" w:hAnsiTheme="minorHAnsi"/>
        </w:rPr>
        <w:tab/>
        <w:t>Студена палитра</w:t>
      </w:r>
    </w:p>
    <w:p w:rsidR="001978D6" w:rsidRDefault="001978D6" w:rsidP="0003421A">
      <w:pPr>
        <w:rPr>
          <w:rFonts w:asciiTheme="minorHAnsi" w:hAnsiTheme="minorHAnsi"/>
        </w:rPr>
      </w:pPr>
      <w:r w:rsidRPr="001978D6"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2409343" cy="2589581"/>
            <wp:effectExtent l="19050" t="0" r="0" b="0"/>
            <wp:docPr id="12" name="Picture 5" descr="How to Paint Faces -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Paint Faces - Tutorial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70" cy="259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 w:rsidRPr="001978D6"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2409597" cy="2589856"/>
            <wp:effectExtent l="19050" t="0" r="0" b="0"/>
            <wp:docPr id="13" name="Picture 6" descr="How to Paint Faces -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Paint Faces - Tutoria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67" cy="259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</w:p>
    <w:p w:rsidR="001978D6" w:rsidRPr="0003421A" w:rsidRDefault="001978D6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  <w:b/>
        </w:rPr>
      </w:pPr>
    </w:p>
    <w:p w:rsidR="009710EF" w:rsidRDefault="009710EF" w:rsidP="0003421A">
      <w:pPr>
        <w:rPr>
          <w:rFonts w:asciiTheme="minorHAnsi" w:hAnsiTheme="minorHAnsi"/>
          <w:b/>
        </w:rPr>
      </w:pPr>
    </w:p>
    <w:p w:rsidR="009710EF" w:rsidRDefault="009710EF" w:rsidP="0003421A">
      <w:pPr>
        <w:rPr>
          <w:rFonts w:asciiTheme="minorHAnsi" w:hAnsiTheme="minorHAnsi"/>
          <w:b/>
        </w:rPr>
      </w:pPr>
    </w:p>
    <w:p w:rsidR="009710EF" w:rsidRDefault="009710EF" w:rsidP="0003421A">
      <w:pPr>
        <w:rPr>
          <w:rFonts w:asciiTheme="minorHAnsi" w:hAnsiTheme="minorHAnsi"/>
          <w:b/>
        </w:rPr>
      </w:pPr>
    </w:p>
    <w:p w:rsidR="00023BF3" w:rsidRPr="008C5F82" w:rsidRDefault="00097152" w:rsidP="0003421A">
      <w:pPr>
        <w:rPr>
          <w:rFonts w:asciiTheme="minorHAnsi" w:hAnsiTheme="minorHAnsi"/>
          <w:b/>
          <w:sz w:val="24"/>
        </w:rPr>
      </w:pPr>
      <w:r w:rsidRPr="008C5F82">
        <w:rPr>
          <w:rFonts w:asciiTheme="minorHAnsi" w:hAnsiTheme="minorHAnsi"/>
          <w:b/>
          <w:noProof/>
          <w:sz w:val="24"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-304165</wp:posOffset>
            </wp:positionV>
            <wp:extent cx="3242945" cy="285242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00A" w:rsidRPr="008C5F82">
        <w:rPr>
          <w:rFonts w:asciiTheme="minorHAnsi" w:hAnsiTheme="minorHAnsi"/>
          <w:b/>
          <w:sz w:val="24"/>
        </w:rPr>
        <w:t>Акцентиране върху обема на фигурата чрез използване на студени и топли цветове</w:t>
      </w:r>
    </w:p>
    <w:p w:rsidR="0030300A" w:rsidRDefault="0030300A" w:rsidP="0003421A">
      <w:pPr>
        <w:rPr>
          <w:rFonts w:asciiTheme="minorHAnsi" w:hAnsiTheme="minorHAnsi"/>
        </w:rPr>
      </w:pPr>
    </w:p>
    <w:p w:rsidR="008907DD" w:rsidRDefault="008907DD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Майстори в занаята изплозват топли и студени цветове за получаване на допълнителните тонове (за сенчести/осветени части) от основния цвят </w:t>
      </w:r>
      <w:r w:rsidR="00F00D99">
        <w:rPr>
          <w:rFonts w:asciiTheme="minorHAnsi" w:hAnsiTheme="minorHAnsi"/>
        </w:rPr>
        <w:t xml:space="preserve">и </w:t>
      </w:r>
      <w:r>
        <w:rPr>
          <w:rFonts w:asciiTheme="minorHAnsi" w:hAnsiTheme="minorHAnsi"/>
        </w:rPr>
        <w:t>с цел подчертаване обема на фигурата. Правилото е следното:</w:t>
      </w:r>
    </w:p>
    <w:p w:rsidR="00E452C0" w:rsidRDefault="00E452C0" w:rsidP="0003421A">
      <w:pPr>
        <w:rPr>
          <w:rFonts w:asciiTheme="minorHAnsi" w:hAnsiTheme="minorHAnsi"/>
        </w:rPr>
      </w:pPr>
    </w:p>
    <w:p w:rsidR="008907DD" w:rsidRDefault="008907DD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Използването на студен цвят (синьо/лилаво) за получаване на тон за сянка увеличава илюзията за дълбочина, а топлите цветове в тона за осветените части обратно – създават илюзия за повече изпъкналост.</w:t>
      </w:r>
    </w:p>
    <w:p w:rsidR="00E86C9A" w:rsidRDefault="00E86C9A" w:rsidP="0003421A">
      <w:pPr>
        <w:rPr>
          <w:rFonts w:asciiTheme="minorHAnsi" w:hAnsiTheme="minorHAnsi"/>
        </w:rPr>
      </w:pPr>
    </w:p>
    <w:p w:rsidR="00E86C9A" w:rsidRDefault="00E86C9A" w:rsidP="00F81A20">
      <w:pPr>
        <w:jc w:val="center"/>
        <w:rPr>
          <w:rFonts w:asciiTheme="minorHAnsi" w:hAnsiTheme="minorHAnsi"/>
        </w:rPr>
      </w:pPr>
    </w:p>
    <w:p w:rsidR="00E86C9A" w:rsidRDefault="00E86C9A" w:rsidP="0003421A">
      <w:pPr>
        <w:rPr>
          <w:rFonts w:asciiTheme="minorHAnsi" w:hAnsiTheme="minorHAnsi"/>
        </w:rPr>
      </w:pPr>
    </w:p>
    <w:p w:rsidR="0030300A" w:rsidRDefault="0030300A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  <w:b/>
        </w:rPr>
      </w:pPr>
    </w:p>
    <w:p w:rsidR="00023BF3" w:rsidRPr="008C5F82" w:rsidRDefault="002E5EF0" w:rsidP="0003421A">
      <w:pPr>
        <w:rPr>
          <w:rFonts w:asciiTheme="minorHAnsi" w:hAnsiTheme="minorHAnsi"/>
          <w:b/>
          <w:sz w:val="24"/>
          <w:lang w:val="en-US"/>
        </w:rPr>
      </w:pPr>
      <w:r w:rsidRPr="008C5F82">
        <w:rPr>
          <w:rFonts w:asciiTheme="minorHAnsi" w:hAnsiTheme="minorHAnsi"/>
          <w:b/>
          <w:sz w:val="24"/>
        </w:rPr>
        <w:t>Рисуване на с</w:t>
      </w:r>
      <w:r w:rsidR="000031FA" w:rsidRPr="008C5F82">
        <w:rPr>
          <w:rFonts w:asciiTheme="minorHAnsi" w:hAnsiTheme="minorHAnsi"/>
          <w:b/>
          <w:sz w:val="24"/>
        </w:rPr>
        <w:t>ветлини и сенки</w:t>
      </w:r>
    </w:p>
    <w:p w:rsidR="00023BF3" w:rsidRDefault="00023BF3" w:rsidP="0003421A">
      <w:pPr>
        <w:rPr>
          <w:rFonts w:asciiTheme="minorHAnsi" w:hAnsiTheme="minorHAnsi"/>
          <w:lang w:val="en-US"/>
        </w:rPr>
      </w:pPr>
    </w:p>
    <w:p w:rsidR="000031FA" w:rsidRDefault="000031FA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Както и в реалността, появяването на сянка и осветена чст зависи от местоположението на източника на светлина. При оцветяване на лицето на фигурата (както и на цялата фигура), чрез самото оцветяване ние създаваме впечатление за наличие на такъв светлинен източник.</w:t>
      </w:r>
    </w:p>
    <w:p w:rsidR="000031FA" w:rsidRPr="000031FA" w:rsidRDefault="000031FA" w:rsidP="0003421A">
      <w:pPr>
        <w:rPr>
          <w:rFonts w:asciiTheme="minorHAnsi" w:hAnsiTheme="minorHAnsi"/>
        </w:rPr>
      </w:pPr>
    </w:p>
    <w:p w:rsidR="005136E4" w:rsidRDefault="00CD476F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Н</w:t>
      </w:r>
      <w:r w:rsidR="005F17F6">
        <w:rPr>
          <w:rFonts w:asciiTheme="minorHAnsi" w:hAnsiTheme="minorHAnsi"/>
        </w:rPr>
        <w:t>ай-често използван нач</w:t>
      </w:r>
      <w:r>
        <w:rPr>
          <w:rFonts w:asciiTheme="minorHAnsi" w:hAnsiTheme="minorHAnsi"/>
        </w:rPr>
        <w:t>ин на оцветяване е този,</w:t>
      </w:r>
      <w:r w:rsidR="005F17F6">
        <w:rPr>
          <w:rFonts w:asciiTheme="minorHAnsi" w:hAnsiTheme="minorHAnsi"/>
        </w:rPr>
        <w:t xml:space="preserve"> при който приемаме че светлината идва отгоре</w:t>
      </w:r>
      <w:r w:rsidR="00F81A20">
        <w:rPr>
          <w:rFonts w:asciiTheme="minorHAnsi" w:hAnsiTheme="minorHAnsi"/>
        </w:rPr>
        <w:t xml:space="preserve"> (т.нар. </w:t>
      </w:r>
      <w:proofErr w:type="gramStart"/>
      <w:r w:rsidR="007C725F">
        <w:rPr>
          <w:rFonts w:asciiTheme="minorHAnsi" w:hAnsiTheme="minorHAnsi"/>
          <w:lang w:val="en-US"/>
        </w:rPr>
        <w:t>Zenithal</w:t>
      </w:r>
      <w:r w:rsidR="00F81A20">
        <w:rPr>
          <w:rFonts w:asciiTheme="minorHAnsi" w:hAnsiTheme="minorHAnsi"/>
          <w:lang w:val="en-US"/>
        </w:rPr>
        <w:t xml:space="preserve"> highlight</w:t>
      </w:r>
      <w:r w:rsidR="007C725F">
        <w:rPr>
          <w:rFonts w:asciiTheme="minorHAnsi" w:hAnsiTheme="minorHAnsi"/>
          <w:lang w:val="en-US"/>
        </w:rPr>
        <w:t>ing</w:t>
      </w:r>
      <w:r w:rsidR="00F81A20">
        <w:rPr>
          <w:rFonts w:asciiTheme="minorHAnsi" w:hAnsiTheme="minorHAnsi"/>
          <w:lang w:val="en-US"/>
        </w:rPr>
        <w:t>)</w:t>
      </w:r>
      <w:r w:rsidR="005F17F6">
        <w:rPr>
          <w:rFonts w:asciiTheme="minorHAnsi" w:hAnsiTheme="minorHAnsi"/>
        </w:rPr>
        <w:t>.</w:t>
      </w:r>
      <w:proofErr w:type="gramEnd"/>
      <w:r w:rsidR="005F17F6">
        <w:rPr>
          <w:rFonts w:asciiTheme="minorHAnsi" w:hAnsiTheme="minorHAnsi"/>
        </w:rPr>
        <w:t xml:space="preserve"> Използва се при фигури</w:t>
      </w:r>
      <w:r>
        <w:rPr>
          <w:rFonts w:asciiTheme="minorHAnsi" w:hAnsiTheme="minorHAnsi"/>
        </w:rPr>
        <w:t>, разположени „</w:t>
      </w:r>
      <w:r w:rsidR="005F17F6">
        <w:rPr>
          <w:rFonts w:asciiTheme="minorHAnsi" w:hAnsiTheme="minorHAnsi"/>
        </w:rPr>
        <w:t>на открито</w:t>
      </w:r>
      <w:r>
        <w:rPr>
          <w:rFonts w:asciiTheme="minorHAnsi" w:hAnsiTheme="minorHAnsi"/>
        </w:rPr>
        <w:t>”</w:t>
      </w:r>
      <w:r w:rsidR="005F17F6">
        <w:rPr>
          <w:rFonts w:asciiTheme="minorHAnsi" w:hAnsiTheme="minorHAnsi"/>
        </w:rPr>
        <w:t xml:space="preserve"> и когато няма определен източник на светлина като например фенер</w:t>
      </w:r>
      <w:r w:rsidR="00107326">
        <w:rPr>
          <w:rFonts w:asciiTheme="minorHAnsi" w:hAnsiTheme="minorHAnsi"/>
        </w:rPr>
        <w:t>/факла в ръката на героя</w:t>
      </w:r>
      <w:r w:rsidR="005F17F6">
        <w:rPr>
          <w:rFonts w:asciiTheme="minorHAnsi" w:hAnsiTheme="minorHAnsi"/>
        </w:rPr>
        <w:t xml:space="preserve"> </w:t>
      </w:r>
      <w:r w:rsidR="00107326">
        <w:rPr>
          <w:rFonts w:asciiTheme="minorHAnsi" w:hAnsiTheme="minorHAnsi"/>
        </w:rPr>
        <w:t xml:space="preserve">и </w:t>
      </w:r>
      <w:r w:rsidR="005136E4">
        <w:rPr>
          <w:rFonts w:asciiTheme="minorHAnsi" w:hAnsiTheme="minorHAnsi"/>
        </w:rPr>
        <w:t xml:space="preserve">подобни, от </w:t>
      </w:r>
      <w:r w:rsidR="005F7B73">
        <w:rPr>
          <w:rFonts w:asciiTheme="minorHAnsi" w:hAnsiTheme="minorHAnsi"/>
        </w:rPr>
        <w:t xml:space="preserve">който светлината да идва отдолу, </w:t>
      </w:r>
      <w:r w:rsidR="005136E4">
        <w:rPr>
          <w:rFonts w:asciiTheme="minorHAnsi" w:hAnsiTheme="minorHAnsi"/>
        </w:rPr>
        <w:t>отстрани и т.н.</w:t>
      </w:r>
    </w:p>
    <w:p w:rsidR="007C725F" w:rsidRDefault="007C725F" w:rsidP="0003421A">
      <w:pPr>
        <w:rPr>
          <w:rFonts w:asciiTheme="minorHAnsi" w:hAnsiTheme="minorHAnsi"/>
        </w:rPr>
      </w:pPr>
    </w:p>
    <w:p w:rsidR="007C725F" w:rsidRPr="007C725F" w:rsidRDefault="00CD476F" w:rsidP="0003421A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Пример</w:t>
      </w:r>
      <w:r w:rsidR="005F7B73">
        <w:rPr>
          <w:rFonts w:asciiTheme="minorHAnsi" w:hAnsiTheme="minorHAnsi"/>
        </w:rPr>
        <w:t xml:space="preserve"> за </w:t>
      </w:r>
      <w:r w:rsidR="005F7B73">
        <w:rPr>
          <w:rFonts w:asciiTheme="minorHAnsi" w:hAnsiTheme="minorHAnsi"/>
          <w:lang w:val="en-US"/>
        </w:rPr>
        <w:t>zenithal highlighting</w:t>
      </w:r>
      <w:r>
        <w:rPr>
          <w:rFonts w:asciiTheme="minorHAnsi" w:hAnsiTheme="minorHAnsi"/>
        </w:rPr>
        <w:t>:</w:t>
      </w:r>
      <w:r w:rsidR="007C725F" w:rsidRPr="007C725F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-1880</wp:posOffset>
            </wp:positionV>
            <wp:extent cx="3540912" cy="1762964"/>
            <wp:effectExtent l="19050" t="0" r="2388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12" cy="176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25F" w:rsidRDefault="007C725F" w:rsidP="0003421A">
      <w:pPr>
        <w:rPr>
          <w:rFonts w:asciiTheme="minorHAnsi" w:hAnsiTheme="minorHAnsi"/>
          <w:lang w:val="en-US"/>
        </w:rPr>
      </w:pPr>
    </w:p>
    <w:p w:rsidR="002A1BDF" w:rsidRPr="002A1BDF" w:rsidRDefault="002A1BDF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Интерактивен </w:t>
      </w:r>
      <w:r w:rsidR="00186407">
        <w:rPr>
          <w:rFonts w:asciiTheme="minorHAnsi" w:hAnsiTheme="minorHAnsi"/>
        </w:rPr>
        <w:t xml:space="preserve">пример за промяна на сенките според местоположението на светлинния източник: </w:t>
      </w:r>
      <w:hyperlink r:id="rId12" w:history="1">
        <w:r w:rsidR="00186407" w:rsidRPr="000031FA">
          <w:rPr>
            <w:rStyle w:val="Hyperlink"/>
            <w:sz w:val="14"/>
          </w:rPr>
          <w:t>http://www.photoworkshop.com/pages/light_cage.html</w:t>
        </w:r>
      </w:hyperlink>
    </w:p>
    <w:p w:rsidR="002A1BDF" w:rsidRDefault="002A1BDF" w:rsidP="0003421A">
      <w:pPr>
        <w:rPr>
          <w:rFonts w:asciiTheme="minorHAnsi" w:hAnsiTheme="minorHAnsi"/>
          <w:lang w:val="en-US"/>
        </w:rPr>
      </w:pPr>
    </w:p>
    <w:p w:rsidR="009710EF" w:rsidRDefault="009710EF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</w:rPr>
      </w:pPr>
    </w:p>
    <w:p w:rsidR="009710EF" w:rsidRDefault="009710EF" w:rsidP="0003421A">
      <w:pPr>
        <w:rPr>
          <w:rFonts w:asciiTheme="minorHAnsi" w:hAnsiTheme="minorHAnsi"/>
        </w:rPr>
      </w:pPr>
    </w:p>
    <w:p w:rsidR="005136E4" w:rsidRDefault="005136E4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Пример</w:t>
      </w:r>
      <w:r w:rsidR="000031FA">
        <w:rPr>
          <w:rFonts w:asciiTheme="minorHAnsi" w:hAnsiTheme="minorHAnsi"/>
        </w:rPr>
        <w:t xml:space="preserve"> за краен резултат</w:t>
      </w:r>
      <w:r w:rsidR="004E7DD1">
        <w:rPr>
          <w:rFonts w:asciiTheme="minorHAnsi" w:hAnsiTheme="minorHAnsi"/>
        </w:rPr>
        <w:t xml:space="preserve"> при оцветяване в стил „светлина отгоре”</w:t>
      </w:r>
      <w:r>
        <w:rPr>
          <w:rFonts w:asciiTheme="minorHAnsi" w:hAnsiTheme="minorHAnsi"/>
        </w:rPr>
        <w:t>:</w:t>
      </w:r>
    </w:p>
    <w:p w:rsidR="00F81A20" w:rsidRDefault="00097152" w:rsidP="0003421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156845</wp:posOffset>
            </wp:positionV>
            <wp:extent cx="3368675" cy="3108960"/>
            <wp:effectExtent l="1905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6E4" w:rsidRDefault="005136E4" w:rsidP="00097152">
      <w:pPr>
        <w:rPr>
          <w:rFonts w:asciiTheme="minorHAnsi" w:hAnsiTheme="minorHAnsi"/>
        </w:rPr>
      </w:pPr>
    </w:p>
    <w:p w:rsidR="005136E4" w:rsidRDefault="005136E4" w:rsidP="0003421A">
      <w:pPr>
        <w:rPr>
          <w:rFonts w:asciiTheme="minorHAnsi" w:hAnsiTheme="minorHAnsi"/>
        </w:rPr>
      </w:pPr>
    </w:p>
    <w:p w:rsidR="008A1C34" w:rsidRDefault="005136E4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Вижда се, че най-осветените части са темето, скули, вежди, върха на носа и ноздри, горната ч</w:t>
      </w:r>
      <w:r w:rsidR="008A1C34">
        <w:rPr>
          <w:rFonts w:asciiTheme="minorHAnsi" w:hAnsiTheme="minorHAnsi"/>
        </w:rPr>
        <w:t>аст на устата, брадичката и др.</w:t>
      </w:r>
    </w:p>
    <w:p w:rsidR="008A1C34" w:rsidRDefault="008A1C34" w:rsidP="0003421A">
      <w:pPr>
        <w:rPr>
          <w:rFonts w:asciiTheme="minorHAnsi" w:hAnsiTheme="minorHAnsi"/>
        </w:rPr>
      </w:pPr>
    </w:p>
    <w:p w:rsidR="0026143E" w:rsidRDefault="005136E4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Най-тъмни (в сянка) са горната част на очите, бръчки, долна част на устата... </w:t>
      </w:r>
    </w:p>
    <w:p w:rsidR="005136E4" w:rsidRDefault="005136E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8A1C34" w:rsidRDefault="008A1C34" w:rsidP="0003421A">
      <w:pPr>
        <w:rPr>
          <w:rFonts w:asciiTheme="minorHAnsi" w:hAnsiTheme="minorHAnsi"/>
        </w:rPr>
      </w:pPr>
    </w:p>
    <w:p w:rsidR="002E5EF0" w:rsidRDefault="002E5EF0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И да зпочнем с оцветяването (най-накрая </w:t>
      </w:r>
      <w:r w:rsidRPr="002E5EF0">
        <w:rPr>
          <w:rFonts w:asciiTheme="minorHAnsi" w:hAnsiTheme="minorHAnsi"/>
        </w:rPr>
        <w:sym w:font="Wingdings" w:char="F04A"/>
      </w:r>
      <w:r>
        <w:rPr>
          <w:rFonts w:asciiTheme="minorHAnsi" w:hAnsiTheme="minorHAnsi"/>
        </w:rPr>
        <w:t>)...</w:t>
      </w:r>
    </w:p>
    <w:p w:rsidR="002E5EF0" w:rsidRDefault="002E5EF0" w:rsidP="0003421A">
      <w:pPr>
        <w:rPr>
          <w:rFonts w:asciiTheme="minorHAnsi" w:hAnsiTheme="minorHAnsi"/>
        </w:rPr>
      </w:pPr>
    </w:p>
    <w:p w:rsidR="00097152" w:rsidRDefault="00097152" w:rsidP="0003421A">
      <w:pPr>
        <w:rPr>
          <w:rFonts w:asciiTheme="minorHAnsi" w:hAnsiTheme="minorHAnsi"/>
        </w:rPr>
      </w:pPr>
    </w:p>
    <w:p w:rsidR="00097152" w:rsidRDefault="00097152" w:rsidP="0003421A">
      <w:pPr>
        <w:rPr>
          <w:rFonts w:asciiTheme="minorHAnsi" w:hAnsiTheme="minorHAnsi"/>
        </w:rPr>
      </w:pPr>
    </w:p>
    <w:p w:rsidR="005136E4" w:rsidRDefault="002E5EF0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Ето</w:t>
      </w:r>
      <w:r w:rsidR="000031FA">
        <w:rPr>
          <w:rFonts w:asciiTheme="minorHAnsi" w:hAnsiTheme="minorHAnsi"/>
        </w:rPr>
        <w:t xml:space="preserve"> следната примерна по</w:t>
      </w:r>
      <w:r w:rsidR="005136E4">
        <w:rPr>
          <w:rFonts w:asciiTheme="minorHAnsi" w:hAnsiTheme="minorHAnsi"/>
        </w:rPr>
        <w:t>с</w:t>
      </w:r>
      <w:r w:rsidR="000031FA">
        <w:rPr>
          <w:rFonts w:asciiTheme="minorHAnsi" w:hAnsiTheme="minorHAnsi"/>
        </w:rPr>
        <w:t>л</w:t>
      </w:r>
      <w:r w:rsidR="005136E4">
        <w:rPr>
          <w:rFonts w:asciiTheme="minorHAnsi" w:hAnsiTheme="minorHAnsi"/>
        </w:rPr>
        <w:t>едователност при полагане на цветовете от палитрата:</w:t>
      </w:r>
    </w:p>
    <w:p w:rsidR="005136E4" w:rsidRDefault="005136E4" w:rsidP="0003421A">
      <w:pPr>
        <w:rPr>
          <w:rFonts w:asciiTheme="minorHAnsi" w:hAnsiTheme="minorHAnsi"/>
        </w:rPr>
      </w:pPr>
    </w:p>
    <w:p w:rsidR="00A735E7" w:rsidRDefault="005136E4" w:rsidP="005136E4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Полагане на </w:t>
      </w:r>
      <w:r w:rsidRPr="008C117D">
        <w:rPr>
          <w:rFonts w:asciiTheme="minorHAnsi" w:hAnsiTheme="minorHAnsi"/>
          <w:b/>
        </w:rPr>
        <w:t>основния цвят</w:t>
      </w:r>
      <w:r>
        <w:rPr>
          <w:rFonts w:asciiTheme="minorHAnsi" w:hAnsiTheme="minorHAnsi"/>
        </w:rPr>
        <w:t xml:space="preserve"> върху цялото лице</w:t>
      </w:r>
    </w:p>
    <w:p w:rsidR="00A735E7" w:rsidRDefault="00A735E7" w:rsidP="00A735E7">
      <w:pPr>
        <w:pStyle w:val="ListParagraph"/>
        <w:rPr>
          <w:rFonts w:asciiTheme="minorHAnsi" w:hAnsiTheme="minorHAnsi"/>
        </w:rPr>
      </w:pPr>
      <w:r w:rsidRPr="00A735E7"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77" cy="11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E4" w:rsidRDefault="005136E4" w:rsidP="00A735E7">
      <w:pPr>
        <w:pStyle w:val="ListParagraph"/>
        <w:rPr>
          <w:rFonts w:asciiTheme="minorHAnsi" w:hAnsiTheme="minorHAnsi"/>
        </w:rPr>
      </w:pPr>
    </w:p>
    <w:p w:rsidR="005136E4" w:rsidRDefault="005136E4" w:rsidP="005136E4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Полагане на </w:t>
      </w:r>
      <w:r w:rsidRPr="008C117D">
        <w:rPr>
          <w:rFonts w:asciiTheme="minorHAnsi" w:hAnsiTheme="minorHAnsi"/>
          <w:b/>
        </w:rPr>
        <w:t>пъвата сянка</w:t>
      </w:r>
      <w:r>
        <w:rPr>
          <w:rFonts w:asciiTheme="minorHAnsi" w:hAnsiTheme="minorHAnsi"/>
        </w:rPr>
        <w:t xml:space="preserve"> на средно тъмните (засенчени) места</w:t>
      </w:r>
    </w:p>
    <w:p w:rsidR="00A735E7" w:rsidRDefault="00A735E7" w:rsidP="00A735E7">
      <w:pPr>
        <w:pStyle w:val="ListParagraph"/>
        <w:rPr>
          <w:rFonts w:asciiTheme="minorHAnsi" w:hAnsiTheme="minorHAnsi"/>
        </w:rPr>
      </w:pPr>
      <w:r w:rsidRPr="00A735E7"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8E">
        <w:rPr>
          <w:rFonts w:asciiTheme="minorHAnsi" w:hAnsiTheme="minorHAnsi"/>
        </w:rPr>
        <w:t xml:space="preserve">  </w:t>
      </w:r>
      <w:r w:rsidR="000C428E" w:rsidRPr="000C428E">
        <w:rPr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E7" w:rsidRPr="00A735E7" w:rsidRDefault="00A735E7" w:rsidP="00A735E7">
      <w:pPr>
        <w:pStyle w:val="ListParagraph"/>
        <w:rPr>
          <w:rFonts w:asciiTheme="minorHAnsi" w:hAnsiTheme="minorHAnsi"/>
        </w:rPr>
      </w:pPr>
    </w:p>
    <w:p w:rsidR="005136E4" w:rsidRDefault="005136E4" w:rsidP="005136E4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Полагане </w:t>
      </w:r>
      <w:r w:rsidR="00A735E7">
        <w:rPr>
          <w:rFonts w:asciiTheme="minorHAnsi" w:hAnsiTheme="minorHAnsi"/>
        </w:rPr>
        <w:t xml:space="preserve">на </w:t>
      </w:r>
      <w:r w:rsidR="008C117D">
        <w:rPr>
          <w:rFonts w:asciiTheme="minorHAnsi" w:hAnsiTheme="minorHAnsi"/>
          <w:b/>
        </w:rPr>
        <w:t>втора сян</w:t>
      </w:r>
      <w:r w:rsidR="00A735E7" w:rsidRPr="008C117D">
        <w:rPr>
          <w:rFonts w:asciiTheme="minorHAnsi" w:hAnsiTheme="minorHAnsi"/>
          <w:b/>
        </w:rPr>
        <w:t>ка</w:t>
      </w:r>
      <w:r w:rsidR="00A735E7">
        <w:rPr>
          <w:rFonts w:asciiTheme="minorHAnsi" w:hAnsiTheme="minorHAnsi"/>
        </w:rPr>
        <w:t xml:space="preserve"> на най-затъ</w:t>
      </w:r>
      <w:r>
        <w:rPr>
          <w:rFonts w:asciiTheme="minorHAnsi" w:hAnsiTheme="minorHAnsi"/>
        </w:rPr>
        <w:t>мените места</w:t>
      </w:r>
    </w:p>
    <w:p w:rsidR="00A735E7" w:rsidRDefault="00A735E7" w:rsidP="00A735E7">
      <w:pPr>
        <w:ind w:left="709"/>
        <w:rPr>
          <w:rFonts w:asciiTheme="minorHAnsi" w:hAnsiTheme="minorHAnsi"/>
        </w:rPr>
      </w:pPr>
      <w:r w:rsidRPr="00A735E7"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8E">
        <w:rPr>
          <w:rFonts w:asciiTheme="minorHAnsi" w:hAnsiTheme="minorHAnsi"/>
        </w:rPr>
        <w:t xml:space="preserve">  </w:t>
      </w:r>
      <w:r w:rsidR="000C428E" w:rsidRPr="000C428E">
        <w:rPr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E7" w:rsidRPr="00A735E7" w:rsidRDefault="00A735E7" w:rsidP="00A735E7">
      <w:pPr>
        <w:rPr>
          <w:rFonts w:asciiTheme="minorHAnsi" w:hAnsiTheme="minorHAnsi"/>
        </w:rPr>
      </w:pPr>
    </w:p>
    <w:p w:rsidR="005136E4" w:rsidRDefault="005136E4" w:rsidP="005136E4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Полагане на </w:t>
      </w:r>
      <w:r w:rsidRPr="008C117D">
        <w:rPr>
          <w:rFonts w:asciiTheme="minorHAnsi" w:hAnsiTheme="minorHAnsi"/>
          <w:b/>
        </w:rPr>
        <w:t>първо осветляване</w:t>
      </w:r>
      <w:r>
        <w:rPr>
          <w:rFonts w:asciiTheme="minorHAnsi" w:hAnsiTheme="minorHAnsi"/>
        </w:rPr>
        <w:t xml:space="preserve"> на средно осветените места</w:t>
      </w:r>
    </w:p>
    <w:p w:rsidR="00A735E7" w:rsidRDefault="00A735E7" w:rsidP="00A735E7">
      <w:pPr>
        <w:rPr>
          <w:rFonts w:asciiTheme="minorHAnsi" w:hAnsiTheme="minorHAnsi"/>
        </w:rPr>
      </w:pPr>
    </w:p>
    <w:p w:rsidR="00A735E7" w:rsidRDefault="000C428E" w:rsidP="000C428E">
      <w:pPr>
        <w:ind w:left="709"/>
        <w:rPr>
          <w:rFonts w:asciiTheme="minorHAnsi" w:hAnsiTheme="minorHAnsi"/>
        </w:rPr>
      </w:pPr>
      <w:r w:rsidRPr="000C428E">
        <w:rPr>
          <w:noProof/>
          <w:lang w:eastAsia="bg-BG"/>
        </w:rPr>
        <w:drawing>
          <wp:inline distT="0" distB="0" distL="0" distR="0">
            <wp:extent cx="2252980" cy="1163320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Pr="000C428E">
        <w:rPr>
          <w:noProof/>
          <w:lang w:eastAsia="bg-BG"/>
        </w:rPr>
        <w:drawing>
          <wp:inline distT="0" distB="0" distL="0" distR="0">
            <wp:extent cx="2252980" cy="1163320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8E" w:rsidRPr="00A735E7" w:rsidRDefault="000C428E" w:rsidP="000C428E">
      <w:pPr>
        <w:ind w:left="709"/>
        <w:rPr>
          <w:rFonts w:asciiTheme="minorHAnsi" w:hAnsiTheme="minorHAnsi"/>
        </w:rPr>
      </w:pPr>
    </w:p>
    <w:p w:rsidR="005136E4" w:rsidRDefault="005136E4" w:rsidP="005136E4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Полагане на </w:t>
      </w:r>
      <w:r w:rsidRPr="008C117D">
        <w:rPr>
          <w:rFonts w:asciiTheme="minorHAnsi" w:hAnsiTheme="minorHAnsi"/>
          <w:b/>
        </w:rPr>
        <w:t>второ (силно) осветяване</w:t>
      </w:r>
      <w:r>
        <w:rPr>
          <w:rFonts w:asciiTheme="minorHAnsi" w:hAnsiTheme="minorHAnsi"/>
        </w:rPr>
        <w:t xml:space="preserve"> на най-силно осветените места</w:t>
      </w:r>
    </w:p>
    <w:p w:rsidR="005136E4" w:rsidRDefault="000C428E" w:rsidP="000C428E">
      <w:pPr>
        <w:ind w:left="709"/>
        <w:rPr>
          <w:rFonts w:asciiTheme="minorHAnsi" w:hAnsiTheme="minorHAnsi"/>
        </w:rPr>
      </w:pPr>
      <w:r w:rsidRPr="000C428E">
        <w:rPr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Pr="000C428E">
        <w:rPr>
          <w:noProof/>
          <w:lang w:eastAsia="bg-BG"/>
        </w:rPr>
        <w:drawing>
          <wp:inline distT="0" distB="0" distL="0" distR="0">
            <wp:extent cx="2252980" cy="1170305"/>
            <wp:effectExtent l="1905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8E" w:rsidRDefault="000C428E" w:rsidP="005136E4">
      <w:pPr>
        <w:rPr>
          <w:rFonts w:asciiTheme="minorHAnsi" w:hAnsiTheme="minorHAnsi"/>
        </w:rPr>
      </w:pPr>
    </w:p>
    <w:p w:rsidR="000C428E" w:rsidRDefault="000C428E" w:rsidP="005136E4">
      <w:pPr>
        <w:rPr>
          <w:rFonts w:asciiTheme="minorHAnsi" w:hAnsiTheme="minorHAnsi"/>
        </w:rPr>
      </w:pPr>
    </w:p>
    <w:p w:rsidR="000C428E" w:rsidRDefault="000C428E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  <w:b/>
        </w:rPr>
      </w:pPr>
    </w:p>
    <w:p w:rsidR="001F526C" w:rsidRPr="008A1C34" w:rsidRDefault="008A1C34" w:rsidP="005136E4">
      <w:pPr>
        <w:rPr>
          <w:rFonts w:asciiTheme="minorHAnsi" w:hAnsiTheme="minorHAnsi"/>
        </w:rPr>
      </w:pPr>
      <w:r w:rsidRPr="008A1C34">
        <w:rPr>
          <w:rFonts w:asciiTheme="minorHAnsi" w:hAnsiTheme="minorHAnsi"/>
        </w:rPr>
        <w:t xml:space="preserve">Тази последователност </w:t>
      </w:r>
      <w:r>
        <w:rPr>
          <w:rFonts w:asciiTheme="minorHAnsi" w:hAnsiTheme="minorHAnsi"/>
        </w:rPr>
        <w:t>съвсем не е задължителна, освен първоначалното полагане на основния цвят. Втори етап може да е нанасянето на светлите тонове, а трети - тъмните. Тази последователност (светли, после тъмни) може би е доста удачна при фигури с повече затъмнени части, например ако ще са в подземие или полутъмна стая.  Но това зависи от предпочитаниета на жидожника.</w:t>
      </w:r>
    </w:p>
    <w:p w:rsidR="001F526C" w:rsidRDefault="001F526C" w:rsidP="005136E4">
      <w:pPr>
        <w:rPr>
          <w:rFonts w:asciiTheme="minorHAnsi" w:hAnsiTheme="minorHAnsi"/>
          <w:b/>
        </w:rPr>
      </w:pPr>
    </w:p>
    <w:p w:rsidR="001F526C" w:rsidRDefault="001F526C" w:rsidP="005136E4">
      <w:pPr>
        <w:rPr>
          <w:rFonts w:asciiTheme="minorHAnsi" w:hAnsiTheme="minorHAnsi"/>
          <w:b/>
        </w:rPr>
      </w:pPr>
    </w:p>
    <w:p w:rsidR="001F526C" w:rsidRDefault="001F526C" w:rsidP="005136E4">
      <w:pPr>
        <w:rPr>
          <w:rFonts w:asciiTheme="minorHAnsi" w:hAnsiTheme="minorHAnsi"/>
          <w:b/>
        </w:rPr>
      </w:pPr>
    </w:p>
    <w:p w:rsidR="005136E4" w:rsidRPr="00524437" w:rsidRDefault="00F97CBB" w:rsidP="005136E4">
      <w:pPr>
        <w:rPr>
          <w:rFonts w:asciiTheme="minorHAnsi" w:hAnsiTheme="minorHAnsi"/>
          <w:b/>
          <w:sz w:val="24"/>
        </w:rPr>
      </w:pPr>
      <w:r w:rsidRPr="00524437">
        <w:rPr>
          <w:rFonts w:asciiTheme="minorHAnsi" w:hAnsiTheme="minorHAnsi"/>
          <w:b/>
          <w:sz w:val="24"/>
        </w:rPr>
        <w:t>Тахника при нанасяне на отделните тонове</w:t>
      </w:r>
    </w:p>
    <w:p w:rsidR="008C5F82" w:rsidRPr="0031689D" w:rsidRDefault="008C5F82" w:rsidP="005136E4">
      <w:pPr>
        <w:rPr>
          <w:rFonts w:asciiTheme="minorHAnsi" w:hAnsiTheme="minorHAnsi"/>
          <w:b/>
        </w:rPr>
      </w:pPr>
    </w:p>
    <w:p w:rsidR="00F97CBB" w:rsidRDefault="00F97CBB" w:rsidP="005136E4">
      <w:pPr>
        <w:rPr>
          <w:rFonts w:asciiTheme="minorHAnsi" w:hAnsiTheme="minorHAnsi"/>
        </w:rPr>
      </w:pPr>
    </w:p>
    <w:p w:rsidR="00524437" w:rsidRDefault="008C5F82" w:rsidP="005136E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62230</wp:posOffset>
            </wp:positionV>
            <wp:extent cx="4523105" cy="3408680"/>
            <wp:effectExtent l="19050" t="0" r="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BB">
        <w:rPr>
          <w:rFonts w:asciiTheme="minorHAnsi" w:hAnsiTheme="minorHAnsi"/>
        </w:rPr>
        <w:t>Както се вижда от картинките по-горе, ние нанасяме всеки тон о</w:t>
      </w:r>
      <w:r w:rsidR="00524437">
        <w:rPr>
          <w:rFonts w:asciiTheme="minorHAnsi" w:hAnsiTheme="minorHAnsi"/>
        </w:rPr>
        <w:t>тделно като самостоятелен слой.</w:t>
      </w:r>
    </w:p>
    <w:p w:rsidR="00524437" w:rsidRDefault="00524437" w:rsidP="005136E4">
      <w:pPr>
        <w:rPr>
          <w:rFonts w:asciiTheme="minorHAnsi" w:hAnsiTheme="minorHAnsi"/>
        </w:rPr>
      </w:pPr>
    </w:p>
    <w:p w:rsidR="00F97CBB" w:rsidRDefault="00F97CBB" w:rsidP="005136E4">
      <w:pPr>
        <w:rPr>
          <w:rFonts w:asciiTheme="minorHAnsi" w:hAnsiTheme="minorHAnsi"/>
        </w:rPr>
      </w:pPr>
      <w:r>
        <w:rPr>
          <w:rFonts w:asciiTheme="minorHAnsi" w:hAnsiTheme="minorHAnsi"/>
        </w:rPr>
        <w:t>За да се получи задоволотелен резултат е необходимо да постигнем почти незабележима граница между слоевете</w:t>
      </w:r>
      <w:r w:rsidR="0031689D">
        <w:rPr>
          <w:rFonts w:asciiTheme="minorHAnsi" w:hAnsiTheme="minorHAnsi"/>
        </w:rPr>
        <w:t xml:space="preserve"> т.е. да постигнем едно преливане между тях.</w:t>
      </w:r>
    </w:p>
    <w:p w:rsidR="0031689D" w:rsidRDefault="0031689D" w:rsidP="005136E4">
      <w:pPr>
        <w:rPr>
          <w:rFonts w:asciiTheme="minorHAnsi" w:hAnsiTheme="minorHAnsi"/>
        </w:rPr>
      </w:pPr>
    </w:p>
    <w:p w:rsidR="0031689D" w:rsidRDefault="0031689D" w:rsidP="005136E4">
      <w:pPr>
        <w:rPr>
          <w:rFonts w:asciiTheme="minorHAnsi" w:hAnsiTheme="minorHAnsi"/>
        </w:rPr>
      </w:pPr>
      <w:r>
        <w:rPr>
          <w:rFonts w:asciiTheme="minorHAnsi" w:hAnsiTheme="minorHAnsi"/>
        </w:rPr>
        <w:t>За целта е нео</w:t>
      </w:r>
      <w:r w:rsidR="00524437">
        <w:rPr>
          <w:rFonts w:asciiTheme="minorHAnsi" w:hAnsiTheme="minorHAnsi"/>
        </w:rPr>
        <w:t>б</w:t>
      </w:r>
      <w:r>
        <w:rPr>
          <w:rFonts w:asciiTheme="minorHAnsi" w:hAnsiTheme="minorHAnsi"/>
        </w:rPr>
        <w:t>ходимо слоевете да се п</w:t>
      </w:r>
      <w:r w:rsidR="001F526C">
        <w:rPr>
          <w:rFonts w:asciiTheme="minorHAnsi" w:hAnsiTheme="minorHAnsi"/>
        </w:rPr>
        <w:t>репоктиват, което е илюстрирано в ляво.</w:t>
      </w:r>
    </w:p>
    <w:p w:rsidR="006716AC" w:rsidRDefault="006716AC" w:rsidP="005136E4">
      <w:pPr>
        <w:rPr>
          <w:rFonts w:asciiTheme="minorHAnsi" w:hAnsiTheme="minorHAnsi"/>
        </w:rPr>
      </w:pPr>
    </w:p>
    <w:p w:rsidR="006716AC" w:rsidRDefault="006716AC" w:rsidP="001F526C">
      <w:pPr>
        <w:rPr>
          <w:rFonts w:asciiTheme="minorHAnsi" w:hAnsiTheme="minorHAnsi"/>
        </w:rPr>
      </w:pPr>
    </w:p>
    <w:p w:rsidR="005136E4" w:rsidRDefault="005136E4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1F526C" w:rsidRDefault="001F526C" w:rsidP="005136E4">
      <w:pPr>
        <w:rPr>
          <w:rFonts w:asciiTheme="minorHAnsi" w:hAnsiTheme="minorHAnsi"/>
        </w:rPr>
      </w:pPr>
    </w:p>
    <w:p w:rsidR="005136E4" w:rsidRPr="005136E4" w:rsidRDefault="005136E4" w:rsidP="005136E4">
      <w:pPr>
        <w:rPr>
          <w:rFonts w:asciiTheme="minorHAnsi" w:hAnsiTheme="minorHAnsi"/>
        </w:rPr>
      </w:pPr>
    </w:p>
    <w:p w:rsidR="00524437" w:rsidRDefault="00D0447B" w:rsidP="0003421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5435600</wp:posOffset>
            </wp:positionH>
            <wp:positionV relativeFrom="paragraph">
              <wp:posOffset>133350</wp:posOffset>
            </wp:positionV>
            <wp:extent cx="1107440" cy="1463040"/>
            <wp:effectExtent l="19050" t="0" r="0" b="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740" r="3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43E" w:rsidRDefault="006716AC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>За постигане на пре</w:t>
      </w:r>
      <w:r w:rsidR="00AE1F13">
        <w:rPr>
          <w:rFonts w:asciiTheme="minorHAnsi" w:hAnsiTheme="minorHAnsi"/>
        </w:rPr>
        <w:t>ливане помага спазането на следните правила:</w:t>
      </w:r>
    </w:p>
    <w:p w:rsidR="00D0447B" w:rsidRDefault="00D0447B" w:rsidP="0003421A">
      <w:pPr>
        <w:rPr>
          <w:rFonts w:asciiTheme="minorHAnsi" w:hAnsiTheme="minorHAnsi"/>
        </w:rPr>
      </w:pPr>
    </w:p>
    <w:p w:rsidR="00AE1F13" w:rsidRDefault="00AE1F13" w:rsidP="00AE1F13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Всеки следващ слой се нанася след изсъхване на предишния</w:t>
      </w:r>
    </w:p>
    <w:p w:rsidR="00AE1F13" w:rsidRDefault="00AE1F13" w:rsidP="00AE1F13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Използва се достатъчно разредена боя</w:t>
      </w:r>
      <w:r w:rsidR="00CA6898">
        <w:rPr>
          <w:rFonts w:asciiTheme="minorHAnsi" w:hAnsiTheme="minorHAnsi"/>
        </w:rPr>
        <w:t xml:space="preserve"> (</w:t>
      </w:r>
    </w:p>
    <w:p w:rsidR="00AE1F13" w:rsidRDefault="00AE1F13" w:rsidP="00AE1F13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Всеки слой се нанася наколко пъти т.е. състои се от наколко микрослоя, почти прозрачни поотделно</w:t>
      </w:r>
    </w:p>
    <w:p w:rsidR="00AE1F13" w:rsidRDefault="00AE1F13" w:rsidP="00AE1F13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Нанасянето на слоя започва от границата към вътрешността</w:t>
      </w:r>
    </w:p>
    <w:p w:rsidR="00AE1F13" w:rsidRPr="00AE1F13" w:rsidRDefault="00AE1F13" w:rsidP="00AE1F13">
      <w:pPr>
        <w:jc w:val="center"/>
        <w:rPr>
          <w:rFonts w:asciiTheme="minorHAnsi" w:hAnsiTheme="minorHAnsi"/>
        </w:rPr>
      </w:pPr>
    </w:p>
    <w:p w:rsidR="00023BF3" w:rsidRDefault="00023BF3" w:rsidP="0003421A">
      <w:pPr>
        <w:rPr>
          <w:rFonts w:asciiTheme="minorHAnsi" w:hAnsiTheme="minorHAnsi"/>
        </w:rPr>
      </w:pPr>
    </w:p>
    <w:p w:rsidR="00BA77F1" w:rsidRDefault="00BA77F1" w:rsidP="0003421A">
      <w:pPr>
        <w:rPr>
          <w:rFonts w:asciiTheme="minorHAnsi" w:hAnsiTheme="minorHAnsi"/>
        </w:rPr>
      </w:pPr>
    </w:p>
    <w:p w:rsidR="00BA77F1" w:rsidRPr="00275228" w:rsidRDefault="00BA77F1" w:rsidP="0003421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Леко и приятно занимание. </w:t>
      </w:r>
      <w:r w:rsidRPr="00BA77F1">
        <w:rPr>
          <w:rFonts w:asciiTheme="minorHAnsi" w:hAnsiTheme="minorHAnsi"/>
        </w:rPr>
        <w:sym w:font="Wingdings" w:char="F04A"/>
      </w:r>
    </w:p>
    <w:sectPr w:rsidR="00BA77F1" w:rsidRPr="00275228" w:rsidSect="005E724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1C4F"/>
    <w:multiLevelType w:val="hybridMultilevel"/>
    <w:tmpl w:val="63DA0490"/>
    <w:lvl w:ilvl="0" w:tplc="04020011">
      <w:start w:val="1"/>
      <w:numFmt w:val="decimal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75113"/>
    <w:multiLevelType w:val="hybridMultilevel"/>
    <w:tmpl w:val="16F412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71E96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BA73974"/>
    <w:multiLevelType w:val="hybridMultilevel"/>
    <w:tmpl w:val="C6D459D0"/>
    <w:lvl w:ilvl="0" w:tplc="04020011">
      <w:start w:val="1"/>
      <w:numFmt w:val="decimal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E0A67"/>
    <w:multiLevelType w:val="hybridMultilevel"/>
    <w:tmpl w:val="9D1A7F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70E4F"/>
    <w:multiLevelType w:val="hybridMultilevel"/>
    <w:tmpl w:val="617A13F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1597D"/>
    <w:multiLevelType w:val="hybridMultilevel"/>
    <w:tmpl w:val="8DA0CD82"/>
    <w:lvl w:ilvl="0" w:tplc="04020011">
      <w:start w:val="1"/>
      <w:numFmt w:val="decimal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181429"/>
    <w:multiLevelType w:val="hybridMultilevel"/>
    <w:tmpl w:val="490474D8"/>
    <w:lvl w:ilvl="0" w:tplc="0402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3F17EF"/>
    <w:rsid w:val="000031FA"/>
    <w:rsid w:val="00023BF3"/>
    <w:rsid w:val="0003421A"/>
    <w:rsid w:val="00097152"/>
    <w:rsid w:val="000C428E"/>
    <w:rsid w:val="000F45E2"/>
    <w:rsid w:val="00107326"/>
    <w:rsid w:val="00182164"/>
    <w:rsid w:val="00186407"/>
    <w:rsid w:val="00187B9F"/>
    <w:rsid w:val="001978D6"/>
    <w:rsid w:val="001E28CD"/>
    <w:rsid w:val="001F526C"/>
    <w:rsid w:val="002042F4"/>
    <w:rsid w:val="0026143E"/>
    <w:rsid w:val="00275228"/>
    <w:rsid w:val="002A1BDF"/>
    <w:rsid w:val="002E5EF0"/>
    <w:rsid w:val="0030300A"/>
    <w:rsid w:val="00314825"/>
    <w:rsid w:val="0031689D"/>
    <w:rsid w:val="00327428"/>
    <w:rsid w:val="00393325"/>
    <w:rsid w:val="003A3E4C"/>
    <w:rsid w:val="003B476C"/>
    <w:rsid w:val="003F17EF"/>
    <w:rsid w:val="00461E85"/>
    <w:rsid w:val="004A72E6"/>
    <w:rsid w:val="004E3A00"/>
    <w:rsid w:val="004E7DD1"/>
    <w:rsid w:val="005136E4"/>
    <w:rsid w:val="00524437"/>
    <w:rsid w:val="00552959"/>
    <w:rsid w:val="0057283C"/>
    <w:rsid w:val="005E7242"/>
    <w:rsid w:val="005F17F6"/>
    <w:rsid w:val="005F7B73"/>
    <w:rsid w:val="0062118C"/>
    <w:rsid w:val="006716AC"/>
    <w:rsid w:val="00686566"/>
    <w:rsid w:val="006E370F"/>
    <w:rsid w:val="00714E9D"/>
    <w:rsid w:val="00735129"/>
    <w:rsid w:val="007A0264"/>
    <w:rsid w:val="007A76BA"/>
    <w:rsid w:val="007C725F"/>
    <w:rsid w:val="00875DED"/>
    <w:rsid w:val="008907DD"/>
    <w:rsid w:val="008A1C34"/>
    <w:rsid w:val="008C117D"/>
    <w:rsid w:val="008C5F82"/>
    <w:rsid w:val="008E5007"/>
    <w:rsid w:val="008F7FA7"/>
    <w:rsid w:val="009710EF"/>
    <w:rsid w:val="00A26FEB"/>
    <w:rsid w:val="00A66EE5"/>
    <w:rsid w:val="00A735E7"/>
    <w:rsid w:val="00A92145"/>
    <w:rsid w:val="00AC6619"/>
    <w:rsid w:val="00AE1F13"/>
    <w:rsid w:val="00AF0F42"/>
    <w:rsid w:val="00B26A48"/>
    <w:rsid w:val="00B412D3"/>
    <w:rsid w:val="00B8074A"/>
    <w:rsid w:val="00BA77F1"/>
    <w:rsid w:val="00BD19AC"/>
    <w:rsid w:val="00BE485D"/>
    <w:rsid w:val="00C33BA0"/>
    <w:rsid w:val="00C34DE4"/>
    <w:rsid w:val="00C94852"/>
    <w:rsid w:val="00CA6898"/>
    <w:rsid w:val="00CC7BF7"/>
    <w:rsid w:val="00CD476F"/>
    <w:rsid w:val="00D0447B"/>
    <w:rsid w:val="00D13F18"/>
    <w:rsid w:val="00DD4E48"/>
    <w:rsid w:val="00E452C0"/>
    <w:rsid w:val="00E70B92"/>
    <w:rsid w:val="00E86C9A"/>
    <w:rsid w:val="00EA4741"/>
    <w:rsid w:val="00EE2B05"/>
    <w:rsid w:val="00F00D99"/>
    <w:rsid w:val="00F77602"/>
    <w:rsid w:val="00F81A20"/>
    <w:rsid w:val="00F97CBB"/>
    <w:rsid w:val="00FC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A48"/>
    <w:pPr>
      <w:spacing w:after="0" w:line="240" w:lineRule="auto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A48"/>
    <w:pPr>
      <w:keepNext/>
      <w:keepLines/>
      <w:spacing w:line="360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A48"/>
    <w:pPr>
      <w:keepNext/>
      <w:keepLines/>
      <w:spacing w:before="200"/>
      <w:outlineLvl w:val="1"/>
    </w:pPr>
    <w:rPr>
      <w:rFonts w:eastAsiaTheme="majorEastAsia" w:cstheme="majorBidi"/>
      <w:bCs/>
      <w:i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A48"/>
    <w:rPr>
      <w:rFonts w:ascii="Verdana" w:eastAsiaTheme="majorEastAsia" w:hAnsi="Verdana" w:cstheme="majorBidi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A48"/>
    <w:rPr>
      <w:rFonts w:ascii="Verdana" w:eastAsiaTheme="majorEastAsia" w:hAnsi="Verdana" w:cstheme="majorBidi"/>
      <w:bCs/>
      <w:i/>
      <w:sz w:val="20"/>
      <w:szCs w:val="26"/>
    </w:rPr>
  </w:style>
  <w:style w:type="paragraph" w:styleId="ListParagraph">
    <w:name w:val="List Paragraph"/>
    <w:basedOn w:val="Normal"/>
    <w:qFormat/>
    <w:rsid w:val="00B26A48"/>
    <w:pPr>
      <w:spacing w:line="276" w:lineRule="auto"/>
      <w:ind w:left="720"/>
      <w:contextualSpacing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1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864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stofcolors.com/wp-content/uploads/2011/07/painting-faces-tutorial-06.jpg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2.jpeg"/><Relationship Id="rId12" Type="http://schemas.openxmlformats.org/officeDocument/2006/relationships/hyperlink" Target="http://www.photoworkshop.com/pages/light_cage.html" TargetMode="External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hyperlink" Target="http://chestofcolors.com/wp-content/uploads/2011/07/painting-faces-tutorial-05.jpg" TargetMode="External"/><Relationship Id="rId11" Type="http://schemas.openxmlformats.org/officeDocument/2006/relationships/image" Target="media/image5.wmf"/><Relationship Id="rId24" Type="http://schemas.openxmlformats.org/officeDocument/2006/relationships/image" Target="media/image17.wmf"/><Relationship Id="rId5" Type="http://schemas.openxmlformats.org/officeDocument/2006/relationships/image" Target="media/image1.wmf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wmf"/><Relationship Id="rId22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5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Mobiltel EAD</Company>
  <LinksUpToDate>false</LinksUpToDate>
  <CharactersWithSpaces>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Yossifov</dc:creator>
  <cp:keywords/>
  <dc:description/>
  <cp:lastModifiedBy>Alexander Yossifov</cp:lastModifiedBy>
  <cp:revision>55</cp:revision>
  <cp:lastPrinted>2013-01-04T11:44:00Z</cp:lastPrinted>
  <dcterms:created xsi:type="dcterms:W3CDTF">2013-01-03T10:41:00Z</dcterms:created>
  <dcterms:modified xsi:type="dcterms:W3CDTF">2013-01-04T12:08:00Z</dcterms:modified>
</cp:coreProperties>
</file>